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12054" w14:textId="676A03DB" w:rsidR="00BF2FEB" w:rsidRPr="00BF2FEB" w:rsidRDefault="00AC124F" w:rsidP="00AC124F">
      <w:pPr>
        <w:spacing w:line="240" w:lineRule="auto"/>
        <w:ind w:left="107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</w:t>
      </w:r>
      <w:r w:rsidR="00BF2FEB" w:rsidRPr="00BF2FEB">
        <w:rPr>
          <w:rFonts w:ascii="Times New Roman" w:hAnsi="Times New Roman" w:cs="Times New Roman"/>
          <w:i/>
          <w:iCs/>
          <w:sz w:val="28"/>
          <w:szCs w:val="28"/>
        </w:rPr>
        <w:t>Работу выполнила</w:t>
      </w:r>
    </w:p>
    <w:p w14:paraId="3D1080E3" w14:textId="01F8BA56" w:rsidR="00BF2FEB" w:rsidRPr="00BF2FEB" w:rsidRDefault="00BF2FEB" w:rsidP="00AC124F">
      <w:pPr>
        <w:spacing w:line="240" w:lineRule="auto"/>
        <w:ind w:left="107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F2FEB">
        <w:rPr>
          <w:rFonts w:ascii="Times New Roman" w:hAnsi="Times New Roman" w:cs="Times New Roman"/>
          <w:i/>
          <w:iCs/>
          <w:sz w:val="28"/>
          <w:szCs w:val="28"/>
        </w:rPr>
        <w:t xml:space="preserve"> студентка 2 курса 232 группы</w:t>
      </w:r>
    </w:p>
    <w:p w14:paraId="7595699C" w14:textId="6D81BB88" w:rsidR="00CF072C" w:rsidRPr="00BF2FEB" w:rsidRDefault="00AC124F" w:rsidP="00AC124F">
      <w:pPr>
        <w:spacing w:line="240" w:lineRule="auto"/>
        <w:ind w:left="107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</w:t>
      </w:r>
      <w:proofErr w:type="spellStart"/>
      <w:r w:rsidR="00970C9D" w:rsidRPr="00BF2FEB">
        <w:rPr>
          <w:rFonts w:ascii="Times New Roman" w:hAnsi="Times New Roman" w:cs="Times New Roman"/>
          <w:i/>
          <w:iCs/>
          <w:sz w:val="28"/>
          <w:szCs w:val="28"/>
        </w:rPr>
        <w:t>Ишмуратова</w:t>
      </w:r>
      <w:proofErr w:type="spellEnd"/>
      <w:r w:rsidR="00970C9D" w:rsidRPr="00BF2FEB">
        <w:rPr>
          <w:rFonts w:ascii="Times New Roman" w:hAnsi="Times New Roman" w:cs="Times New Roman"/>
          <w:i/>
          <w:iCs/>
          <w:sz w:val="28"/>
          <w:szCs w:val="28"/>
        </w:rPr>
        <w:t xml:space="preserve"> Алсу</w:t>
      </w:r>
    </w:p>
    <w:p w14:paraId="7C422116" w14:textId="2235899F" w:rsidR="00BF2FEB" w:rsidRPr="00BF2FEB" w:rsidRDefault="00BF2FEB" w:rsidP="00BF2FEB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2FE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Комплекс гимнастики для студентов специальной медицинской группы</w:t>
      </w:r>
    </w:p>
    <w:p w14:paraId="2550C8C9" w14:textId="77777777" w:rsidR="002F2B3B" w:rsidRDefault="00970C9D" w:rsidP="002F2B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FE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Диагноз</w:t>
      </w:r>
      <w:r w:rsidRPr="00ED1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миопия</w:t>
      </w:r>
      <w:r w:rsidR="00ED18DF" w:rsidRPr="00ED18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высокой степени</w:t>
      </w:r>
      <w:r w:rsidRPr="00ED18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5CA38A" w14:textId="13FAA08E" w:rsidR="00BF2FEB" w:rsidRPr="00BF2FEB" w:rsidRDefault="00ED18DF" w:rsidP="001441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FE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Показания:</w:t>
      </w:r>
      <w:r w:rsidRPr="00BF2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FEB" w:rsidRPr="00B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дозированные циклические упражнения под наблюдением врача (бег, плавание, спортивная ходьба, стрельба, гребля, фехтование).</w:t>
      </w:r>
    </w:p>
    <w:p w14:paraId="77794C23" w14:textId="77777777" w:rsidR="00BF2FEB" w:rsidRPr="00BF2FEB" w:rsidRDefault="00ED18DF" w:rsidP="001441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BF2FE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Циклические упражнения средней интенсивности (бег, плавание), при которых частота сердечных сокращений остается на уровне 100-140 ударов в минуту, благотворно влияют на зрительные функции. Вызывая приток крови к глазам, эти упражнения улучшают работу цилиарной мышцы глаза и нормализуют циркуляцию внутриглазной жидкости.</w:t>
      </w:r>
    </w:p>
    <w:p w14:paraId="5142E309" w14:textId="77777777" w:rsidR="00BF2FEB" w:rsidRPr="00BF2FEB" w:rsidRDefault="00BF2FEB" w:rsidP="001441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FE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Противопоказания: </w:t>
      </w:r>
      <w:r w:rsidRPr="00BF2F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бокс и борьба, прыжки, большой теннис и футбол, горнолыжный спорт, тяжелая атлетика, велоспорт или конный спорт.</w:t>
      </w:r>
    </w:p>
    <w:p w14:paraId="4016807D" w14:textId="29D45162" w:rsidR="00BF2FEB" w:rsidRPr="00BF2FEB" w:rsidRDefault="00BF2FEB" w:rsidP="001441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FE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Циклические упражнения высокой интенсивности, а также акробатика, прыжки, упражнения на гимнастических снарядах, вызывающие учащение пульса до 180 ударов в минуту, приводят к значительной длительно сохраняющейся ишемии глаз, поэтому противопоказаны близоруким людям.</w:t>
      </w:r>
    </w:p>
    <w:p w14:paraId="20AA7BFC" w14:textId="77777777" w:rsidR="002F2B3B" w:rsidRPr="00BF2FEB" w:rsidRDefault="00ED18DF" w:rsidP="0014417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F2FEB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Комплекс упражнений: </w:t>
      </w:r>
    </w:p>
    <w:p w14:paraId="14CCA215" w14:textId="55A9DF3B" w:rsidR="002F2B3B" w:rsidRPr="002F2B3B" w:rsidRDefault="002F2B3B" w:rsidP="001441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FEB">
        <w:rPr>
          <w:rFonts w:ascii="Times New Roman" w:hAnsi="Times New Roman" w:cs="Times New Roman"/>
          <w:sz w:val="28"/>
          <w:szCs w:val="28"/>
        </w:rPr>
        <w:t>Исходное положение – сидя. Крепко зажмури</w:t>
      </w:r>
      <w:r w:rsidR="00144172">
        <w:rPr>
          <w:rFonts w:ascii="Times New Roman" w:hAnsi="Times New Roman" w:cs="Times New Roman"/>
          <w:sz w:val="28"/>
          <w:szCs w:val="28"/>
        </w:rPr>
        <w:t>ть</w:t>
      </w:r>
      <w:r w:rsidRPr="002F2B3B">
        <w:rPr>
          <w:rFonts w:ascii="Times New Roman" w:hAnsi="Times New Roman"/>
          <w:sz w:val="28"/>
          <w:szCs w:val="28"/>
        </w:rPr>
        <w:t xml:space="preserve"> глаза на 3 – 5 сек., а затем открыть глаза на 3 – 5 сек. Повторить 6 – 8 раз. Упражнение укрепляет мышцы век, способствует расслаблению мышц глаз и улучшает кровообращение в них.</w:t>
      </w:r>
    </w:p>
    <w:p w14:paraId="04DA9A66" w14:textId="77777777" w:rsidR="002F2B3B" w:rsidRPr="002F2B3B" w:rsidRDefault="002F2B3B" w:rsidP="0014417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3B">
        <w:rPr>
          <w:rFonts w:ascii="Times New Roman" w:hAnsi="Times New Roman"/>
          <w:sz w:val="28"/>
          <w:szCs w:val="28"/>
        </w:rPr>
        <w:t>И. п. – сидя. Быстро моргать в течение 1 мин. (с перерывами). Способствует улучшению кровообращения.</w:t>
      </w:r>
    </w:p>
    <w:p w14:paraId="3078ECC8" w14:textId="77777777" w:rsidR="002F2B3B" w:rsidRPr="002F2B3B" w:rsidRDefault="002F2B3B" w:rsidP="00144172">
      <w:pPr>
        <w:pStyle w:val="a3"/>
        <w:numPr>
          <w:ilvl w:val="0"/>
          <w:numId w:val="3"/>
        </w:numPr>
        <w:spacing w:line="36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3B">
        <w:rPr>
          <w:rFonts w:ascii="Times New Roman" w:hAnsi="Times New Roman"/>
          <w:sz w:val="28"/>
          <w:szCs w:val="28"/>
        </w:rPr>
        <w:t xml:space="preserve">И. п. – стоя. Смотреть прямо перед собой 2 – 3 сек., держать палец правой руки по средней линии лица на расстоянии 25 – 30 см от глаз, перевести взгляд на кончик пальца и смотреть на него 3 – 5 сек., </w:t>
      </w:r>
      <w:r w:rsidRPr="002F2B3B">
        <w:rPr>
          <w:rFonts w:ascii="Times New Roman" w:hAnsi="Times New Roman"/>
          <w:sz w:val="28"/>
          <w:szCs w:val="28"/>
        </w:rPr>
        <w:lastRenderedPageBreak/>
        <w:t>опустить руку. Повторять 10 – 12 раз. Упражнение снижает утомление, облегчает зрительную работу на близком расстоянии.</w:t>
      </w:r>
    </w:p>
    <w:p w14:paraId="713E33BC" w14:textId="77777777" w:rsidR="002F2B3B" w:rsidRPr="002F2B3B" w:rsidRDefault="002F2B3B" w:rsidP="00144172">
      <w:pPr>
        <w:pStyle w:val="a3"/>
        <w:numPr>
          <w:ilvl w:val="0"/>
          <w:numId w:val="3"/>
        </w:numPr>
        <w:spacing w:line="36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3B">
        <w:rPr>
          <w:rFonts w:ascii="Times New Roman" w:hAnsi="Times New Roman"/>
          <w:sz w:val="28"/>
          <w:szCs w:val="28"/>
        </w:rPr>
        <w:t>И. п. – стоя. Вытянуть вперёд руку, смотреть на кончик пальца, расположенный по средней линии лица, медленно приближать палец, не сводя с него глаз до тех пор, пока палец не начнёт двоиться. Повторить 6 – 8 раз. Упражнение облегчает зрительную работу на близком расстоянии.</w:t>
      </w:r>
    </w:p>
    <w:p w14:paraId="6D8CF507" w14:textId="77777777" w:rsidR="002F2B3B" w:rsidRPr="002F2B3B" w:rsidRDefault="002F2B3B" w:rsidP="00144172">
      <w:pPr>
        <w:pStyle w:val="a3"/>
        <w:numPr>
          <w:ilvl w:val="0"/>
          <w:numId w:val="3"/>
        </w:numPr>
        <w:spacing w:line="36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3B">
        <w:rPr>
          <w:rFonts w:ascii="Times New Roman" w:hAnsi="Times New Roman"/>
          <w:sz w:val="28"/>
          <w:szCs w:val="28"/>
        </w:rPr>
        <w:t>И. п. – сидя. Закрыть веки, массировать их с помощью круговых движений пальца. Повторять в течение 1 мин. Упражнение расслабляет мышцы и улучшает кровообращение.</w:t>
      </w:r>
    </w:p>
    <w:p w14:paraId="2005869A" w14:textId="77777777" w:rsidR="002F2B3B" w:rsidRPr="002F2B3B" w:rsidRDefault="002F2B3B" w:rsidP="00144172">
      <w:pPr>
        <w:pStyle w:val="a3"/>
        <w:numPr>
          <w:ilvl w:val="0"/>
          <w:numId w:val="3"/>
        </w:numPr>
        <w:spacing w:line="36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B3B">
        <w:rPr>
          <w:rFonts w:ascii="Times New Roman" w:hAnsi="Times New Roman"/>
          <w:sz w:val="28"/>
          <w:szCs w:val="28"/>
        </w:rPr>
        <w:t>И. п. – сидя. Медленно переводить взгляд с пола на потолок и обратно, голова неподвижна. Повторять 8 – 12 раз.</w:t>
      </w:r>
    </w:p>
    <w:p w14:paraId="2DEA3890" w14:textId="77777777" w:rsidR="002F2B3B" w:rsidRPr="002F2B3B" w:rsidRDefault="002F2B3B" w:rsidP="00144172">
      <w:pPr>
        <w:pStyle w:val="a3"/>
        <w:numPr>
          <w:ilvl w:val="0"/>
          <w:numId w:val="3"/>
        </w:numPr>
        <w:spacing w:line="36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– сидя. </w:t>
      </w:r>
      <w:r w:rsidRPr="002F2B3B">
        <w:rPr>
          <w:rFonts w:ascii="Times New Roman" w:hAnsi="Times New Roman" w:cs="Times New Roman"/>
          <w:sz w:val="28"/>
          <w:szCs w:val="28"/>
        </w:rPr>
        <w:t>Медленно перевести взгляд справа – налево и обратно, голова неподвижна (8-12 раз). Вдох выполнять при повороте глаз в одну сторону, а выдох – в другую сторону. Поморгать, не напрягаясь (10-20 секунд).</w:t>
      </w:r>
    </w:p>
    <w:p w14:paraId="25C5ECE1" w14:textId="52147FA1" w:rsidR="002F2B3B" w:rsidRPr="002F2B3B" w:rsidRDefault="002F2B3B" w:rsidP="00144172">
      <w:pPr>
        <w:pStyle w:val="a3"/>
        <w:numPr>
          <w:ilvl w:val="0"/>
          <w:numId w:val="3"/>
        </w:numPr>
        <w:spacing w:line="36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– сидя. </w:t>
      </w:r>
      <w:r w:rsidRPr="002F2B3B">
        <w:rPr>
          <w:rFonts w:ascii="Times New Roman" w:hAnsi="Times New Roman" w:cs="Times New Roman"/>
          <w:sz w:val="28"/>
          <w:szCs w:val="28"/>
        </w:rPr>
        <w:t>Посмотреть на диагонали вверх – влево, голова неподвижна и наоборот: вверх – вправо и вниз – влево, голова неподвижна (8 -10 раз). Вдох выполнять при верхнем диагональном положении глаз, выдох – при нижнем диагональном положении глаз. Поморгать, не напрягаясь (10-20 секунд).</w:t>
      </w:r>
    </w:p>
    <w:p w14:paraId="1F9790D6" w14:textId="49B58EBB" w:rsidR="002F2B3B" w:rsidRPr="002F2B3B" w:rsidRDefault="002F2B3B" w:rsidP="00144172">
      <w:pPr>
        <w:pStyle w:val="a3"/>
        <w:numPr>
          <w:ilvl w:val="0"/>
          <w:numId w:val="3"/>
        </w:numPr>
        <w:spacing w:line="360" w:lineRule="auto"/>
        <w:ind w:left="1077" w:hanging="35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п. – сидя. </w:t>
      </w:r>
      <w:r w:rsidRPr="002F2B3B">
        <w:rPr>
          <w:rFonts w:ascii="Times New Roman" w:hAnsi="Times New Roman" w:cs="Times New Roman"/>
          <w:sz w:val="28"/>
          <w:szCs w:val="28"/>
        </w:rPr>
        <w:t>Круговые движения глаз в одном, а затем в другом направлении. Представить, что перед вами висит обруч. Пройтись глазами вдоль его ободка в направлении по часовой стрелке и наоборот (по 10 раз в каждом направлении). Голова, при этом, остаётся неподвижной, ды</w:t>
      </w:r>
      <w:bookmarkStart w:id="0" w:name="_GoBack"/>
      <w:bookmarkEnd w:id="0"/>
      <w:r w:rsidRPr="002F2B3B">
        <w:rPr>
          <w:rFonts w:ascii="Times New Roman" w:hAnsi="Times New Roman" w:cs="Times New Roman"/>
          <w:sz w:val="28"/>
          <w:szCs w:val="28"/>
        </w:rPr>
        <w:t>хание свободное, глубокое. Поморгать, не напрягаясь (10-20 секунд).</w:t>
      </w:r>
    </w:p>
    <w:p w14:paraId="4B0C97B4" w14:textId="26BE55B1" w:rsidR="0045306B" w:rsidRPr="002F2B3B" w:rsidRDefault="0045306B" w:rsidP="0014417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5306B" w:rsidRPr="002F2B3B" w:rsidSect="0014417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4B3E" w14:textId="77777777" w:rsidR="00BA3C01" w:rsidRDefault="00BA3C01" w:rsidP="00144172">
      <w:pPr>
        <w:spacing w:after="0" w:line="240" w:lineRule="auto"/>
      </w:pPr>
      <w:r>
        <w:separator/>
      </w:r>
    </w:p>
  </w:endnote>
  <w:endnote w:type="continuationSeparator" w:id="0">
    <w:p w14:paraId="27B7771C" w14:textId="77777777" w:rsidR="00BA3C01" w:rsidRDefault="00BA3C01" w:rsidP="0014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AFB5C" w14:textId="77777777" w:rsidR="00BA3C01" w:rsidRDefault="00BA3C01" w:rsidP="00144172">
      <w:pPr>
        <w:spacing w:after="0" w:line="240" w:lineRule="auto"/>
      </w:pPr>
      <w:r>
        <w:separator/>
      </w:r>
    </w:p>
  </w:footnote>
  <w:footnote w:type="continuationSeparator" w:id="0">
    <w:p w14:paraId="22CD528F" w14:textId="77777777" w:rsidR="00BA3C01" w:rsidRDefault="00BA3C01" w:rsidP="0014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708808"/>
      <w:docPartObj>
        <w:docPartGallery w:val="Page Numbers (Top of Page)"/>
        <w:docPartUnique/>
      </w:docPartObj>
    </w:sdtPr>
    <w:sdtContent>
      <w:p w14:paraId="2A9E8D67" w14:textId="4E5505F8" w:rsidR="00144172" w:rsidRDefault="001441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26FD49" w14:textId="77777777" w:rsidR="00144172" w:rsidRDefault="001441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A89"/>
    <w:multiLevelType w:val="hybridMultilevel"/>
    <w:tmpl w:val="D26AB7C6"/>
    <w:lvl w:ilvl="0" w:tplc="95544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66489"/>
    <w:multiLevelType w:val="hybridMultilevel"/>
    <w:tmpl w:val="511C259C"/>
    <w:lvl w:ilvl="0" w:tplc="1F543EB0"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</w:abstractNum>
  <w:abstractNum w:abstractNumId="2" w15:restartNumberingAfterBreak="0">
    <w:nsid w:val="704C6E1B"/>
    <w:multiLevelType w:val="hybridMultilevel"/>
    <w:tmpl w:val="B4967346"/>
    <w:lvl w:ilvl="0" w:tplc="2DF44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B96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9D"/>
    <w:rsid w:val="00144172"/>
    <w:rsid w:val="002F2898"/>
    <w:rsid w:val="002F2B3B"/>
    <w:rsid w:val="0045306B"/>
    <w:rsid w:val="00970C9D"/>
    <w:rsid w:val="00AC124F"/>
    <w:rsid w:val="00BA3C01"/>
    <w:rsid w:val="00BF2FEB"/>
    <w:rsid w:val="00CF072C"/>
    <w:rsid w:val="00ED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37BE"/>
  <w15:chartTrackingRefBased/>
  <w15:docId w15:val="{AF042D7E-7748-464A-AEEC-F7E35A39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C9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D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2F2B3B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2F2B3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4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172"/>
  </w:style>
  <w:style w:type="paragraph" w:styleId="a7">
    <w:name w:val="footer"/>
    <w:basedOn w:val="a"/>
    <w:link w:val="a8"/>
    <w:uiPriority w:val="99"/>
    <w:unhideWhenUsed/>
    <w:rsid w:val="0014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всмвм</dc:creator>
  <cp:keywords/>
  <dc:description/>
  <cp:lastModifiedBy>Миша</cp:lastModifiedBy>
  <cp:revision>2</cp:revision>
  <dcterms:created xsi:type="dcterms:W3CDTF">2020-05-20T09:45:00Z</dcterms:created>
  <dcterms:modified xsi:type="dcterms:W3CDTF">2020-05-20T09:45:00Z</dcterms:modified>
</cp:coreProperties>
</file>