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C13A" w14:textId="77777777" w:rsidR="009D6DF7" w:rsidRPr="00DD079F" w:rsidRDefault="00166C0B" w:rsidP="00166C0B">
      <w:pPr>
        <w:jc w:val="center"/>
        <w:rPr>
          <w:sz w:val="26"/>
          <w:szCs w:val="26"/>
        </w:rPr>
      </w:pPr>
      <w:r w:rsidRPr="00DD079F">
        <w:rPr>
          <w:sz w:val="26"/>
          <w:szCs w:val="26"/>
        </w:rPr>
        <w:t>Сведения о реализации образовательных программ</w:t>
      </w:r>
    </w:p>
    <w:p w14:paraId="37F1A2E4" w14:textId="77777777" w:rsidR="00166C0B" w:rsidRPr="00DD079F" w:rsidRDefault="00166C0B" w:rsidP="00166C0B">
      <w:pPr>
        <w:spacing w:after="240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(предоставляются отдельно по каждой заявленной к лицензированию образовательной программе)</w:t>
      </w:r>
    </w:p>
    <w:p w14:paraId="4C02CFFB" w14:textId="12379AAC" w:rsidR="009D6DF7" w:rsidRPr="00DD079F" w:rsidRDefault="0001463F" w:rsidP="00963A4E">
      <w:pPr>
        <w:jc w:val="both"/>
        <w:rPr>
          <w:sz w:val="24"/>
          <w:szCs w:val="24"/>
        </w:rPr>
      </w:pPr>
      <w:r w:rsidRPr="00DD079F">
        <w:rPr>
          <w:sz w:val="24"/>
          <w:szCs w:val="24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 П. Павлова» Министерства здравоохранения Российской Федерации</w:t>
      </w:r>
    </w:p>
    <w:p w14:paraId="22F1B125" w14:textId="77777777" w:rsidR="009D6DF7" w:rsidRPr="00DD079F" w:rsidRDefault="00B2388F" w:rsidP="00166C0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</w:t>
      </w:r>
      <w:r w:rsidR="009D6DF7" w:rsidRPr="00DD079F">
        <w:rPr>
          <w:sz w:val="16"/>
          <w:szCs w:val="16"/>
        </w:rPr>
        <w:t xml:space="preserve">полное </w:t>
      </w:r>
      <w:r w:rsidR="00166C0B" w:rsidRPr="00DD079F">
        <w:rPr>
          <w:sz w:val="16"/>
          <w:szCs w:val="16"/>
        </w:rPr>
        <w:t>наименование соискателя лицензии (лицензиата</w:t>
      </w:r>
      <w:r w:rsidR="009D6DF7" w:rsidRPr="00DD079F">
        <w:rPr>
          <w:sz w:val="16"/>
          <w:szCs w:val="16"/>
        </w:rPr>
        <w:t>)</w:t>
      </w:r>
    </w:p>
    <w:p w14:paraId="2D258D91" w14:textId="621F248C" w:rsidR="00166C0B" w:rsidRPr="00DD079F" w:rsidRDefault="00166C0B" w:rsidP="00166C0B">
      <w:pPr>
        <w:jc w:val="both"/>
        <w:rPr>
          <w:sz w:val="24"/>
          <w:szCs w:val="24"/>
        </w:rPr>
      </w:pPr>
    </w:p>
    <w:p w14:paraId="14B4C533" w14:textId="77777777" w:rsidR="00166C0B" w:rsidRPr="00DD079F" w:rsidRDefault="00166C0B" w:rsidP="00166C0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филиале)</w:t>
      </w:r>
    </w:p>
    <w:p w14:paraId="75FE00FA" w14:textId="3D507F0F" w:rsidR="00166C0B" w:rsidRPr="00DD079F" w:rsidRDefault="0001463F" w:rsidP="00166C0B">
      <w:pPr>
        <w:jc w:val="both"/>
        <w:rPr>
          <w:sz w:val="24"/>
          <w:szCs w:val="24"/>
        </w:rPr>
      </w:pPr>
      <w:r w:rsidRPr="00DD079F">
        <w:rPr>
          <w:sz w:val="24"/>
          <w:szCs w:val="24"/>
        </w:rPr>
        <w:t xml:space="preserve">профессиональное образование, </w:t>
      </w:r>
      <w:r w:rsidR="000600AC" w:rsidRPr="00DD079F">
        <w:rPr>
          <w:sz w:val="24"/>
          <w:szCs w:val="24"/>
        </w:rPr>
        <w:t xml:space="preserve">высшее образование — </w:t>
      </w:r>
      <w:r w:rsidR="001E447F">
        <w:rPr>
          <w:sz w:val="24"/>
          <w:szCs w:val="24"/>
        </w:rPr>
        <w:t>магистратура</w:t>
      </w:r>
      <w:r w:rsidR="000600AC" w:rsidRPr="00DD079F">
        <w:rPr>
          <w:sz w:val="24"/>
          <w:szCs w:val="24"/>
        </w:rPr>
        <w:t>,</w:t>
      </w:r>
      <w:r w:rsidRPr="00DD079F">
        <w:rPr>
          <w:sz w:val="24"/>
          <w:szCs w:val="24"/>
        </w:rPr>
        <w:t xml:space="preserve"> специальность </w:t>
      </w:r>
      <w:r w:rsidR="001E447F" w:rsidRPr="001E447F">
        <w:rPr>
          <w:sz w:val="24"/>
          <w:szCs w:val="24"/>
        </w:rPr>
        <w:t>06.04.01 Биология</w:t>
      </w:r>
    </w:p>
    <w:p w14:paraId="2C7873A7" w14:textId="3ECEC611" w:rsidR="00166C0B" w:rsidRPr="00DD079F" w:rsidRDefault="00166C0B" w:rsidP="00166C0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(наименование вида образования; уровня образования; профессии, специальности, направления подготовки, научной специальности (для профессионального образования);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обучения)</w:t>
      </w:r>
    </w:p>
    <w:p w14:paraId="23F998D3" w14:textId="01AD1CBF" w:rsidR="002A60F2" w:rsidRPr="00DD079F" w:rsidRDefault="00166C0B" w:rsidP="009E5F4A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1.</w:t>
      </w:r>
      <w:r w:rsidR="00B24793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Реквизиты документов, подтверждающих наличие у соискателя лицензии (лицензиата) на праве собственности</w:t>
      </w:r>
      <w:r w:rsidR="0001463F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или ином законном основании зданий, строений, сооружений, помещений в каждом из мест осуществления образовательной</w:t>
      </w:r>
      <w:r w:rsidR="0001463F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деятельности</w:t>
      </w:r>
      <w:r w:rsidR="0001463F" w:rsidRPr="00DD079F">
        <w:rPr>
          <w:sz w:val="24"/>
          <w:szCs w:val="24"/>
        </w:rPr>
        <w:t>:</w:t>
      </w:r>
      <w:r w:rsidRPr="00DD079F">
        <w:rPr>
          <w:sz w:val="24"/>
          <w:szCs w:val="24"/>
        </w:rPr>
        <w:t xml:space="preserve"> </w:t>
      </w:r>
      <w:r w:rsidR="00362359" w:rsidRPr="00DD079F">
        <w:rPr>
          <w:sz w:val="24"/>
          <w:szCs w:val="24"/>
        </w:rPr>
        <w:t>197022, г. Санкт-Петербург, улица Льва Толстого, д. 6–8, лит. А (Свидетельство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 (бланк — серия 78-АЗ № 085039), бессрочное), кадастровый номер объекта недвижимости 78:07:0003077:1030)</w:t>
      </w:r>
      <w:r w:rsidR="007C6432" w:rsidRPr="00DD079F">
        <w:rPr>
          <w:sz w:val="24"/>
          <w:szCs w:val="24"/>
        </w:rPr>
        <w:t xml:space="preserve">; </w:t>
      </w:r>
      <w:r w:rsidR="00362359" w:rsidRPr="00DD079F">
        <w:rPr>
          <w:sz w:val="24"/>
          <w:szCs w:val="24"/>
        </w:rPr>
        <w:t>197022, г. Санкт-Петербург, улица Льва Толстого, д. 6–8, лит. Б (Свидетельство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 (бланк — серия 78-АЗ № 085103), бессрочное, кадастровый номер объекта недвижимости 78:07:0003077:1043)</w:t>
      </w:r>
      <w:r w:rsidR="001341FA" w:rsidRPr="00DD079F">
        <w:rPr>
          <w:sz w:val="24"/>
          <w:szCs w:val="24"/>
        </w:rPr>
        <w:t xml:space="preserve">; </w:t>
      </w:r>
      <w:r w:rsidR="00380660" w:rsidRPr="00DD079F">
        <w:rPr>
          <w:sz w:val="24"/>
          <w:szCs w:val="24"/>
        </w:rPr>
        <w:t>197022, г. Санкт-Петербург, улица Льва Толстого, д. 6–8, лит. И (</w:t>
      </w:r>
      <w:r w:rsidR="00464FAC" w:rsidRPr="00DD079F">
        <w:rPr>
          <w:sz w:val="24"/>
          <w:szCs w:val="24"/>
        </w:rPr>
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</w:t>
      </w:r>
      <w:r w:rsidR="001016CE" w:rsidRPr="00DD079F">
        <w:rPr>
          <w:sz w:val="24"/>
          <w:szCs w:val="24"/>
        </w:rPr>
        <w:t>5</w:t>
      </w:r>
      <w:r w:rsidR="00464FAC" w:rsidRPr="00DD079F">
        <w:rPr>
          <w:sz w:val="24"/>
          <w:szCs w:val="24"/>
        </w:rPr>
        <w:t>.09.2013 года (бланк — серия 78-АЗ № 0850</w:t>
      </w:r>
      <w:r w:rsidR="001016CE" w:rsidRPr="00DD079F">
        <w:rPr>
          <w:sz w:val="24"/>
          <w:szCs w:val="24"/>
        </w:rPr>
        <w:t>7</w:t>
      </w:r>
      <w:r w:rsidR="00464FAC" w:rsidRPr="00DD079F">
        <w:rPr>
          <w:sz w:val="24"/>
          <w:szCs w:val="24"/>
        </w:rPr>
        <w:t xml:space="preserve">8), бессрочное, </w:t>
      </w:r>
      <w:r w:rsidR="00380660" w:rsidRPr="00DD079F">
        <w:rPr>
          <w:sz w:val="24"/>
          <w:szCs w:val="24"/>
        </w:rPr>
        <w:t xml:space="preserve">кадастровый номер объекта недвижимости 78:07:0003077:1020); </w:t>
      </w:r>
      <w:r w:rsidR="00276EDB" w:rsidRPr="00DD079F">
        <w:rPr>
          <w:sz w:val="24"/>
          <w:szCs w:val="24"/>
        </w:rPr>
        <w:t>197022, г. Санкт-Петербург, улица Льва Толстого, д. 6–8, лит. К (</w:t>
      </w:r>
      <w:r w:rsidR="002B6822" w:rsidRPr="00DD079F">
        <w:rPr>
          <w:sz w:val="24"/>
          <w:szCs w:val="24"/>
        </w:rPr>
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</w:t>
      </w:r>
      <w:r w:rsidR="006A4291" w:rsidRPr="00DD079F">
        <w:rPr>
          <w:sz w:val="24"/>
          <w:szCs w:val="24"/>
        </w:rPr>
        <w:t>6</w:t>
      </w:r>
      <w:r w:rsidR="002B6822" w:rsidRPr="00DD079F">
        <w:rPr>
          <w:sz w:val="24"/>
          <w:szCs w:val="24"/>
        </w:rPr>
        <w:t>.09.2013 года (бланк — серия 78-АЗ № 085</w:t>
      </w:r>
      <w:r w:rsidR="006A4291" w:rsidRPr="00DD079F">
        <w:rPr>
          <w:sz w:val="24"/>
          <w:szCs w:val="24"/>
        </w:rPr>
        <w:t>263</w:t>
      </w:r>
      <w:r w:rsidR="002B6822" w:rsidRPr="00DD079F">
        <w:rPr>
          <w:sz w:val="24"/>
          <w:szCs w:val="24"/>
        </w:rPr>
        <w:t xml:space="preserve">), бессрочное, </w:t>
      </w:r>
      <w:r w:rsidR="00276EDB" w:rsidRPr="00DD079F">
        <w:rPr>
          <w:sz w:val="24"/>
          <w:szCs w:val="24"/>
        </w:rPr>
        <w:t>кадастровый номер объекта недвижимости 78:07:0003077:1019)</w:t>
      </w:r>
      <w:r w:rsidR="00AA37CC" w:rsidRPr="00DD079F">
        <w:rPr>
          <w:sz w:val="24"/>
          <w:szCs w:val="24"/>
        </w:rPr>
        <w:t xml:space="preserve">; </w:t>
      </w:r>
      <w:r w:rsidR="00ED4B65" w:rsidRPr="00DD079F">
        <w:rPr>
          <w:sz w:val="24"/>
          <w:szCs w:val="24"/>
        </w:rPr>
        <w:t>197022, г. Санкт-Петербург, улица Льва Толстого, д. 6–8, лит. Я (</w:t>
      </w:r>
      <w:r w:rsidR="00AA37CC" w:rsidRPr="00DD079F">
        <w:rPr>
          <w:sz w:val="24"/>
          <w:szCs w:val="24"/>
        </w:rPr>
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085270), бессрочное, </w:t>
      </w:r>
      <w:r w:rsidR="00ED4B65" w:rsidRPr="00DD079F">
        <w:rPr>
          <w:sz w:val="24"/>
          <w:szCs w:val="24"/>
        </w:rPr>
        <w:t>кадастровый номер объекта недвижимости 78:07:0003077:1041)</w:t>
      </w:r>
      <w:r w:rsidR="00F17143" w:rsidRPr="00DD079F">
        <w:rPr>
          <w:sz w:val="24"/>
          <w:szCs w:val="24"/>
        </w:rPr>
        <w:t>; 197022</w:t>
      </w:r>
      <w:r w:rsidR="00362359" w:rsidRPr="00DD079F">
        <w:rPr>
          <w:sz w:val="24"/>
          <w:szCs w:val="24"/>
        </w:rPr>
        <w:t>, г. Санкт-Петербург, улица Льва Толстого, д. 17, лит. А (</w:t>
      </w:r>
      <w:r w:rsidR="004E1927" w:rsidRPr="00DD079F">
        <w:rPr>
          <w:sz w:val="24"/>
          <w:szCs w:val="24"/>
        </w:rPr>
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085282), бессрочное, </w:t>
      </w:r>
      <w:r w:rsidR="00362359" w:rsidRPr="00DD079F">
        <w:rPr>
          <w:sz w:val="24"/>
          <w:szCs w:val="24"/>
        </w:rPr>
        <w:t>кадастровый номер объекта недвижимости 78:07:0003076:1026)</w:t>
      </w:r>
      <w:r w:rsidR="004E1927" w:rsidRPr="00DD079F">
        <w:rPr>
          <w:sz w:val="24"/>
          <w:szCs w:val="24"/>
        </w:rPr>
        <w:t>;</w:t>
      </w:r>
      <w:r w:rsidR="005E74B3" w:rsidRPr="00DD079F">
        <w:rPr>
          <w:sz w:val="24"/>
          <w:szCs w:val="24"/>
        </w:rPr>
        <w:t xml:space="preserve"> </w:t>
      </w:r>
      <w:r w:rsidR="00F27963" w:rsidRPr="00DD079F">
        <w:rPr>
          <w:sz w:val="24"/>
          <w:szCs w:val="24"/>
        </w:rPr>
        <w:t>197758, г. Санкт-Петербург, п. Песочный, ул. Ленинградская, д. 68 (</w:t>
      </w:r>
      <w:r w:rsidR="009E5F4A" w:rsidRPr="00DD079F">
        <w:rPr>
          <w:sz w:val="24"/>
          <w:szCs w:val="24"/>
        </w:rPr>
        <w:t>Договор с медицинской организацией</w:t>
      </w:r>
      <w:r w:rsidR="00F27963" w:rsidRPr="00DD079F">
        <w:rPr>
          <w:sz w:val="24"/>
          <w:szCs w:val="24"/>
        </w:rPr>
        <w:t xml:space="preserve">, </w:t>
      </w:r>
      <w:r w:rsidR="009E5F4A" w:rsidRPr="00DD079F">
        <w:rPr>
          <w:sz w:val="24"/>
          <w:szCs w:val="24"/>
        </w:rPr>
        <w:t xml:space="preserve">осуществляющей деятельность в сфере охраны здоровья, об организации практической подготовки. Договор №192-КБ от 18.12.2020, дополнение №1 от 17.05.2021, бессрочный до исполнения обязательств, </w:t>
      </w:r>
      <w:r w:rsidR="00F27963" w:rsidRPr="00DD079F">
        <w:rPr>
          <w:sz w:val="24"/>
          <w:szCs w:val="24"/>
        </w:rPr>
        <w:t xml:space="preserve">кадастровый номер объекта недвижимости </w:t>
      </w:r>
      <w:r w:rsidR="00F816C5" w:rsidRPr="00DD079F">
        <w:rPr>
          <w:sz w:val="24"/>
          <w:szCs w:val="24"/>
        </w:rPr>
        <w:t>78:38:0021380:6</w:t>
      </w:r>
      <w:r w:rsidR="00F27963" w:rsidRPr="00DD079F">
        <w:rPr>
          <w:sz w:val="24"/>
          <w:szCs w:val="24"/>
        </w:rPr>
        <w:t>)</w:t>
      </w:r>
    </w:p>
    <w:p w14:paraId="3968913F" w14:textId="21ADC5B7" w:rsidR="00166C0B" w:rsidRPr="00DD079F" w:rsidRDefault="00166C0B" w:rsidP="00166C0B">
      <w:pPr>
        <w:pBdr>
          <w:top w:val="single" w:sz="4" w:space="1" w:color="auto"/>
        </w:pBdr>
        <w:spacing w:after="240"/>
        <w:ind w:left="1469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 xml:space="preserve">(наименование документа </w:t>
      </w:r>
      <w:r w:rsidR="00AD5384" w:rsidRPr="00DD079F">
        <w:rPr>
          <w:sz w:val="16"/>
          <w:szCs w:val="16"/>
        </w:rPr>
        <w:t>—</w:t>
      </w:r>
      <w:r w:rsidRPr="00DD079F">
        <w:rPr>
          <w:sz w:val="16"/>
          <w:szCs w:val="16"/>
        </w:rPr>
        <w:t xml:space="preserve"> основания возникновения права, сроки действия документа, кадастровый номер объекта недвижимости, дата и номер записи регистрации</w:t>
      </w:r>
      <w:r w:rsidR="00B24793" w:rsidRPr="00DD079F">
        <w:rPr>
          <w:sz w:val="16"/>
          <w:szCs w:val="16"/>
        </w:rPr>
        <w:t xml:space="preserve"> </w:t>
      </w:r>
      <w:r w:rsidRPr="00DD079F">
        <w:rPr>
          <w:sz w:val="16"/>
          <w:szCs w:val="16"/>
        </w:rPr>
        <w:t>в Едином государственном реестре недвижимости)</w:t>
      </w:r>
    </w:p>
    <w:p w14:paraId="5BF21418" w14:textId="25EF4E94" w:rsidR="00402EC1" w:rsidRPr="00DD079F" w:rsidRDefault="00166C0B" w:rsidP="00C94D9A">
      <w:pPr>
        <w:keepNext/>
        <w:spacing w:after="120"/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2.</w:t>
      </w:r>
      <w:r w:rsidR="00B24793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Материально-техническое обеспечение образовательной деятельности по заявленной образовательной программе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799"/>
        <w:gridCol w:w="2731"/>
        <w:gridCol w:w="2322"/>
        <w:gridCol w:w="1843"/>
        <w:gridCol w:w="1534"/>
        <w:gridCol w:w="3055"/>
      </w:tblGrid>
      <w:tr w:rsidR="00402EC1" w:rsidRPr="00DD079F" w14:paraId="12F863BB" w14:textId="77777777" w:rsidTr="00B150ED">
        <w:trPr>
          <w:jc w:val="center"/>
        </w:trPr>
        <w:tc>
          <w:tcPr>
            <w:tcW w:w="844" w:type="dxa"/>
          </w:tcPr>
          <w:p w14:paraId="364D60D7" w14:textId="4ADC59F0" w:rsidR="00402EC1" w:rsidRPr="00DD079F" w:rsidRDefault="00402EC1" w:rsidP="001E3132">
            <w:pPr>
              <w:jc w:val="center"/>
            </w:pPr>
            <w:r w:rsidRPr="00DD079F">
              <w:t>№ п/п</w:t>
            </w:r>
          </w:p>
        </w:tc>
        <w:tc>
          <w:tcPr>
            <w:tcW w:w="2799" w:type="dxa"/>
          </w:tcPr>
          <w:p w14:paraId="5188DFE3" w14:textId="17BA3E61" w:rsidR="00402EC1" w:rsidRPr="00DD079F" w:rsidRDefault="00402EC1" w:rsidP="001E3132">
            <w:pPr>
              <w:jc w:val="center"/>
            </w:pPr>
            <w:r w:rsidRPr="00DD079F"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731" w:type="dxa"/>
          </w:tcPr>
          <w:p w14:paraId="0B01E1C2" w14:textId="64CD0E6F" w:rsidR="00402EC1" w:rsidRPr="00DD079F" w:rsidRDefault="00402EC1" w:rsidP="001E3132">
            <w:pPr>
              <w:jc w:val="center"/>
            </w:pPr>
            <w:r w:rsidRPr="00DD079F"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322" w:type="dxa"/>
          </w:tcPr>
          <w:p w14:paraId="623E7E3B" w14:textId="52D440E8" w:rsidR="00402EC1" w:rsidRPr="00DD079F" w:rsidRDefault="00402EC1" w:rsidP="001E3132">
            <w:pPr>
              <w:jc w:val="center"/>
            </w:pPr>
            <w:r w:rsidRPr="00DD079F"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1843" w:type="dxa"/>
          </w:tcPr>
          <w:p w14:paraId="127D8477" w14:textId="0B0E020A" w:rsidR="00402EC1" w:rsidRPr="00DD079F" w:rsidRDefault="00402EC1" w:rsidP="001E3132">
            <w:pPr>
              <w:jc w:val="center"/>
            </w:pPr>
            <w:r w:rsidRPr="00DD079F"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534" w:type="dxa"/>
          </w:tcPr>
          <w:p w14:paraId="744F7356" w14:textId="0C39F462" w:rsidR="00402EC1" w:rsidRPr="00DD079F" w:rsidRDefault="00402EC1" w:rsidP="001E3132">
            <w:pPr>
              <w:jc w:val="center"/>
            </w:pPr>
            <w:r w:rsidRPr="00DD079F"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3055" w:type="dxa"/>
          </w:tcPr>
          <w:p w14:paraId="2708AD98" w14:textId="7672B83E" w:rsidR="00402EC1" w:rsidRPr="00DD079F" w:rsidRDefault="00402EC1" w:rsidP="001E3132">
            <w:pPr>
              <w:jc w:val="center"/>
            </w:pPr>
            <w:r w:rsidRPr="00DD079F">
              <w:t>Документ — основание возникновения права (реквизиты и срок действия)</w:t>
            </w:r>
          </w:p>
        </w:tc>
      </w:tr>
      <w:tr w:rsidR="00402EC1" w:rsidRPr="00DD079F" w14:paraId="675FB01B" w14:textId="77777777" w:rsidTr="00B150ED">
        <w:trPr>
          <w:jc w:val="center"/>
        </w:trPr>
        <w:tc>
          <w:tcPr>
            <w:tcW w:w="844" w:type="dxa"/>
          </w:tcPr>
          <w:p w14:paraId="5E16C9A9" w14:textId="77777777" w:rsidR="00402EC1" w:rsidRPr="00DD079F" w:rsidRDefault="00402EC1" w:rsidP="001E3132">
            <w:pPr>
              <w:jc w:val="center"/>
            </w:pPr>
            <w:r w:rsidRPr="00DD079F">
              <w:t>1</w:t>
            </w:r>
          </w:p>
        </w:tc>
        <w:tc>
          <w:tcPr>
            <w:tcW w:w="2799" w:type="dxa"/>
          </w:tcPr>
          <w:p w14:paraId="2B43323C" w14:textId="77777777" w:rsidR="00402EC1" w:rsidRPr="00DD079F" w:rsidRDefault="00402EC1" w:rsidP="001E3132">
            <w:pPr>
              <w:jc w:val="center"/>
            </w:pPr>
            <w:r w:rsidRPr="00DD079F">
              <w:t>2</w:t>
            </w:r>
          </w:p>
        </w:tc>
        <w:tc>
          <w:tcPr>
            <w:tcW w:w="2731" w:type="dxa"/>
          </w:tcPr>
          <w:p w14:paraId="4BEAF978" w14:textId="77777777" w:rsidR="00402EC1" w:rsidRPr="00DD079F" w:rsidRDefault="00402EC1" w:rsidP="001E3132">
            <w:pPr>
              <w:jc w:val="center"/>
            </w:pPr>
            <w:r w:rsidRPr="00DD079F">
              <w:t>3</w:t>
            </w:r>
          </w:p>
        </w:tc>
        <w:tc>
          <w:tcPr>
            <w:tcW w:w="2322" w:type="dxa"/>
          </w:tcPr>
          <w:p w14:paraId="107149FD" w14:textId="77777777" w:rsidR="00402EC1" w:rsidRPr="00DD079F" w:rsidRDefault="00402EC1" w:rsidP="001E3132">
            <w:pPr>
              <w:jc w:val="center"/>
            </w:pPr>
            <w:r w:rsidRPr="00DD079F">
              <w:t>4</w:t>
            </w:r>
          </w:p>
        </w:tc>
        <w:tc>
          <w:tcPr>
            <w:tcW w:w="1843" w:type="dxa"/>
          </w:tcPr>
          <w:p w14:paraId="653016C5" w14:textId="77777777" w:rsidR="00402EC1" w:rsidRPr="00DD079F" w:rsidRDefault="00402EC1" w:rsidP="001E3132">
            <w:pPr>
              <w:jc w:val="center"/>
            </w:pPr>
            <w:r w:rsidRPr="00DD079F">
              <w:t>5</w:t>
            </w:r>
          </w:p>
        </w:tc>
        <w:tc>
          <w:tcPr>
            <w:tcW w:w="1534" w:type="dxa"/>
          </w:tcPr>
          <w:p w14:paraId="00E675B0" w14:textId="77777777" w:rsidR="00402EC1" w:rsidRPr="00DD079F" w:rsidRDefault="00402EC1" w:rsidP="001E3132">
            <w:pPr>
              <w:jc w:val="center"/>
            </w:pPr>
            <w:r w:rsidRPr="00DD079F">
              <w:t>б</w:t>
            </w:r>
          </w:p>
        </w:tc>
        <w:tc>
          <w:tcPr>
            <w:tcW w:w="3055" w:type="dxa"/>
          </w:tcPr>
          <w:p w14:paraId="243D868E" w14:textId="77777777" w:rsidR="00402EC1" w:rsidRPr="00DD079F" w:rsidRDefault="00402EC1" w:rsidP="001E3132">
            <w:pPr>
              <w:jc w:val="center"/>
            </w:pPr>
            <w:r w:rsidRPr="00DD079F">
              <w:t>7</w:t>
            </w:r>
          </w:p>
        </w:tc>
      </w:tr>
      <w:tr w:rsidR="004E1A3B" w:rsidRPr="00DD079F" w14:paraId="11DDAB98" w14:textId="77777777" w:rsidTr="00B150ED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3DBD4" w14:textId="77777777" w:rsidR="004E1A3B" w:rsidRPr="00DD079F" w:rsidRDefault="004E1A3B" w:rsidP="004E1A3B">
            <w:pPr>
              <w:jc w:val="center"/>
            </w:pPr>
            <w:r w:rsidRPr="00DD079F">
              <w:t>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C8A42" w14:textId="3AF27B22" w:rsidR="004E1A3B" w:rsidRPr="00DD079F" w:rsidRDefault="004E1A3B" w:rsidP="004E1A3B">
            <w:pPr>
              <w:jc w:val="center"/>
            </w:pPr>
            <w:r>
              <w:t>Медицинские биотехнологии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301" w14:textId="77777777" w:rsidR="004E1A3B" w:rsidRPr="00DD079F" w:rsidRDefault="004E1A3B" w:rsidP="004E1A3B">
            <w:pPr>
              <w:jc w:val="center"/>
            </w:pPr>
            <w:r w:rsidRPr="00DD079F">
              <w:t>Конференц-зал для проведения лекционных и практических занятий</w:t>
            </w:r>
          </w:p>
          <w:p w14:paraId="1691303B" w14:textId="77777777" w:rsidR="004E1A3B" w:rsidRPr="00DD079F" w:rsidRDefault="004E1A3B" w:rsidP="004E1A3B">
            <w:pPr>
              <w:jc w:val="center"/>
            </w:pPr>
            <w:r w:rsidRPr="00DD079F">
              <w:t>Стол – 1 шт,</w:t>
            </w:r>
          </w:p>
          <w:p w14:paraId="5AF40C71" w14:textId="77777777" w:rsidR="004E1A3B" w:rsidRPr="00DD079F" w:rsidRDefault="004E1A3B" w:rsidP="004E1A3B">
            <w:pPr>
              <w:jc w:val="center"/>
            </w:pPr>
            <w:r w:rsidRPr="00DD079F">
              <w:t>Кресла – 120 шт,</w:t>
            </w:r>
          </w:p>
          <w:p w14:paraId="5F8E300D" w14:textId="77777777" w:rsidR="004E1A3B" w:rsidRPr="00DD079F" w:rsidRDefault="004E1A3B" w:rsidP="004E1A3B">
            <w:pPr>
              <w:jc w:val="center"/>
            </w:pPr>
            <w:r w:rsidRPr="00DD079F">
              <w:t>Плазменная панель – 1 шт</w:t>
            </w:r>
          </w:p>
          <w:p w14:paraId="6CD65D3A" w14:textId="77777777" w:rsidR="004E1A3B" w:rsidRPr="00DD079F" w:rsidRDefault="004E1A3B" w:rsidP="004E1A3B">
            <w:pPr>
              <w:jc w:val="center"/>
            </w:pPr>
            <w:r w:rsidRPr="00DD079F">
              <w:t>Ноутбук – 1 шт</w:t>
            </w:r>
          </w:p>
          <w:p w14:paraId="76C37998" w14:textId="77777777" w:rsidR="004E1A3B" w:rsidRPr="00DD079F" w:rsidRDefault="004E1A3B" w:rsidP="004E1A3B">
            <w:pPr>
              <w:jc w:val="center"/>
            </w:pPr>
            <w:r w:rsidRPr="00DD079F">
              <w:t>Мультимедийный проектор - 1 шт; процессор</w:t>
            </w:r>
          </w:p>
          <w:p w14:paraId="441CC26A" w14:textId="77777777" w:rsidR="004E1A3B" w:rsidRPr="00DD079F" w:rsidRDefault="004E1A3B" w:rsidP="004E1A3B">
            <w:pPr>
              <w:jc w:val="center"/>
            </w:pPr>
            <w:r w:rsidRPr="00DD079F">
              <w:t>Презентационный цифровой в комплекте – 1 шт;</w:t>
            </w:r>
          </w:p>
          <w:p w14:paraId="1E5B42A3" w14:textId="77777777" w:rsidR="004E1A3B" w:rsidRPr="00DD079F" w:rsidRDefault="004E1A3B" w:rsidP="004E1A3B">
            <w:pPr>
              <w:jc w:val="center"/>
            </w:pPr>
            <w:r w:rsidRPr="00DD079F">
              <w:t>Радиомикрофонная система – 1 шт,</w:t>
            </w:r>
          </w:p>
          <w:p w14:paraId="2E1830CC" w14:textId="77777777" w:rsidR="004E1A3B" w:rsidRPr="00DD079F" w:rsidRDefault="004E1A3B" w:rsidP="004E1A3B">
            <w:pPr>
              <w:jc w:val="center"/>
            </w:pPr>
            <w:r w:rsidRPr="00DD079F">
              <w:t>Экран отражательный с электроприводом – 1 шт;</w:t>
            </w:r>
          </w:p>
          <w:p w14:paraId="7114C3D2" w14:textId="77777777" w:rsidR="004E1A3B" w:rsidRPr="00DD079F" w:rsidRDefault="004E1A3B" w:rsidP="004E1A3B">
            <w:pPr>
              <w:jc w:val="center"/>
            </w:pPr>
            <w:r w:rsidRPr="00DD079F">
              <w:t>Подвес потолочный для проектора - 1 шт,</w:t>
            </w:r>
          </w:p>
          <w:p w14:paraId="44A93498" w14:textId="77777777" w:rsidR="004E1A3B" w:rsidRPr="00DD079F" w:rsidRDefault="004E1A3B" w:rsidP="004E1A3B">
            <w:pPr>
              <w:jc w:val="center"/>
            </w:pPr>
            <w:r w:rsidRPr="00DD079F">
              <w:t>Стол преподавателя – 1 шт.</w:t>
            </w:r>
          </w:p>
          <w:p w14:paraId="6679FC3A" w14:textId="2A5374E0" w:rsidR="004E1A3B" w:rsidRPr="00DD079F" w:rsidRDefault="004E1A3B" w:rsidP="004E1A3B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3CF8" w14:textId="5EB77E0E" w:rsidR="004E1A3B" w:rsidRPr="00DD079F" w:rsidRDefault="004E1A3B" w:rsidP="004E1A3B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№456, 11 этаж (158,7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F89F" w14:textId="406BC045" w:rsidR="004E1A3B" w:rsidRPr="00DD079F" w:rsidRDefault="004E1A3B" w:rsidP="004E1A3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AF6D" w14:textId="00BBE11A" w:rsidR="004E1A3B" w:rsidRPr="00DD079F" w:rsidRDefault="004E1A3B" w:rsidP="004E1A3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13E" w14:textId="77777777" w:rsidR="004E1A3B" w:rsidRPr="00DD079F" w:rsidRDefault="004E1A3B" w:rsidP="004E1A3B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B4EB41B" w14:textId="77777777" w:rsidR="004E1A3B" w:rsidRPr="00DD079F" w:rsidRDefault="004E1A3B" w:rsidP="004E1A3B">
            <w:pPr>
              <w:jc w:val="center"/>
            </w:pPr>
            <w:r w:rsidRPr="00DD079F">
              <w:t>(бланк — серия 78-АЗ № 085270), бессрочное</w:t>
            </w:r>
          </w:p>
          <w:p w14:paraId="5124F527" w14:textId="5A04F281" w:rsidR="004E1A3B" w:rsidRPr="00DD079F" w:rsidRDefault="004E1A3B" w:rsidP="004E1A3B">
            <w:pPr>
              <w:jc w:val="center"/>
            </w:pPr>
          </w:p>
        </w:tc>
      </w:tr>
      <w:tr w:rsidR="004E1A3B" w:rsidRPr="00DD079F" w14:paraId="03E2A882" w14:textId="77777777" w:rsidTr="00B150ED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C9235" w14:textId="77777777" w:rsidR="004E1A3B" w:rsidRPr="00DD079F" w:rsidRDefault="004E1A3B" w:rsidP="004E1A3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1A044" w14:textId="77777777" w:rsidR="004E1A3B" w:rsidRPr="00DD079F" w:rsidRDefault="004E1A3B" w:rsidP="004E1A3B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D86" w14:textId="77777777" w:rsidR="004E1A3B" w:rsidRPr="00DD079F" w:rsidRDefault="004E1A3B" w:rsidP="004E1A3B">
            <w:pPr>
              <w:jc w:val="center"/>
            </w:pPr>
            <w:r w:rsidRPr="00DD079F">
              <w:t>Аудитория для проведения лекционных и практических занятий</w:t>
            </w:r>
          </w:p>
          <w:p w14:paraId="2A0C0E29" w14:textId="77777777" w:rsidR="004E1A3B" w:rsidRPr="00DD079F" w:rsidRDefault="004E1A3B" w:rsidP="004E1A3B">
            <w:pPr>
              <w:jc w:val="center"/>
            </w:pPr>
            <w:r w:rsidRPr="00DD079F">
              <w:t>Мультимедийный проектор – 1 шт;</w:t>
            </w:r>
          </w:p>
          <w:p w14:paraId="2B880261" w14:textId="77777777" w:rsidR="004E1A3B" w:rsidRPr="00DD079F" w:rsidRDefault="004E1A3B" w:rsidP="004E1A3B">
            <w:pPr>
              <w:jc w:val="center"/>
            </w:pPr>
            <w:r w:rsidRPr="00DD079F">
              <w:t>Ноутбук - 1 шт;</w:t>
            </w:r>
          </w:p>
          <w:p w14:paraId="1BD001A8" w14:textId="77777777" w:rsidR="004E1A3B" w:rsidRPr="00DD079F" w:rsidRDefault="004E1A3B" w:rsidP="004E1A3B">
            <w:pPr>
              <w:jc w:val="center"/>
            </w:pPr>
            <w:r w:rsidRPr="00DD079F">
              <w:t>Подвес потолочный для проектора – 1 шт,</w:t>
            </w:r>
          </w:p>
          <w:p w14:paraId="15DC4946" w14:textId="77777777" w:rsidR="004E1A3B" w:rsidRPr="00DD079F" w:rsidRDefault="004E1A3B" w:rsidP="004E1A3B">
            <w:pPr>
              <w:jc w:val="center"/>
            </w:pPr>
            <w:r w:rsidRPr="00DD079F">
              <w:t>Столы -3 шт,</w:t>
            </w:r>
          </w:p>
          <w:p w14:paraId="3EF3C198" w14:textId="77777777" w:rsidR="004E1A3B" w:rsidRPr="00DD079F" w:rsidRDefault="004E1A3B" w:rsidP="004E1A3B">
            <w:pPr>
              <w:jc w:val="center"/>
            </w:pPr>
            <w:r w:rsidRPr="00DD079F">
              <w:lastRenderedPageBreak/>
              <w:t>Стулья – 56 шт,</w:t>
            </w:r>
          </w:p>
          <w:p w14:paraId="2856C2C8" w14:textId="77777777" w:rsidR="004E1A3B" w:rsidRPr="00DD079F" w:rsidRDefault="004E1A3B" w:rsidP="004E1A3B">
            <w:pPr>
              <w:jc w:val="center"/>
            </w:pPr>
            <w:r w:rsidRPr="00DD079F">
              <w:t>Прикрепление к операционному столу – 1 шт,</w:t>
            </w:r>
          </w:p>
          <w:p w14:paraId="237B2EFA" w14:textId="77777777" w:rsidR="004E1A3B" w:rsidRPr="00DD079F" w:rsidRDefault="004E1A3B" w:rsidP="004E1A3B">
            <w:pPr>
              <w:jc w:val="center"/>
            </w:pPr>
            <w:r w:rsidRPr="00DD079F">
              <w:t>Аппарат для мониторирования основных</w:t>
            </w:r>
          </w:p>
          <w:p w14:paraId="47C5E8C3" w14:textId="77777777" w:rsidR="004E1A3B" w:rsidRPr="00DD079F" w:rsidRDefault="004E1A3B" w:rsidP="004E1A3B">
            <w:pPr>
              <w:jc w:val="center"/>
            </w:pPr>
            <w:r w:rsidRPr="00DD079F">
              <w:t>Функциональных показателей – 1 шт,</w:t>
            </w:r>
          </w:p>
          <w:p w14:paraId="0E7F66AC" w14:textId="77777777" w:rsidR="004E1A3B" w:rsidRPr="00DD079F" w:rsidRDefault="004E1A3B" w:rsidP="004E1A3B">
            <w:pPr>
              <w:jc w:val="center"/>
            </w:pPr>
            <w:r w:rsidRPr="00DD079F">
              <w:t>Анализатор дыхательной смеси – 1 шт.</w:t>
            </w:r>
          </w:p>
          <w:p w14:paraId="48928231" w14:textId="77777777" w:rsidR="004E1A3B" w:rsidRPr="00DD079F" w:rsidRDefault="004E1A3B" w:rsidP="004E1A3B">
            <w:pPr>
              <w:jc w:val="center"/>
            </w:pPr>
            <w:r w:rsidRPr="00DD079F">
              <w:t>Стол преподавателя – 1 шт.</w:t>
            </w:r>
          </w:p>
          <w:p w14:paraId="2F882329" w14:textId="379963FF" w:rsidR="004E1A3B" w:rsidRPr="00DD079F" w:rsidRDefault="004E1A3B" w:rsidP="004E1A3B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E226" w14:textId="129E1172" w:rsidR="004E1A3B" w:rsidRPr="00DD079F" w:rsidRDefault="004E1A3B" w:rsidP="004E1A3B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</w:t>
            </w:r>
            <w:r w:rsidRPr="00DD079F">
              <w:lastRenderedPageBreak/>
              <w:t>№ 1, помещение №69, 2 этаж (43,8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8739" w14:textId="550FF3CA" w:rsidR="004E1A3B" w:rsidRPr="00DD079F" w:rsidRDefault="004E1A3B" w:rsidP="004E1A3B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11E" w14:textId="6008811F" w:rsidR="004E1A3B" w:rsidRPr="00DD079F" w:rsidRDefault="004E1A3B" w:rsidP="004E1A3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BF3" w14:textId="77777777" w:rsidR="004E1A3B" w:rsidRPr="00DD079F" w:rsidRDefault="004E1A3B" w:rsidP="004E1A3B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A413D8B" w14:textId="762A635F" w:rsidR="004E1A3B" w:rsidRPr="00DD079F" w:rsidRDefault="004E1A3B" w:rsidP="004E1A3B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4E1A3B" w:rsidRPr="00DD079F" w14:paraId="353EC448" w14:textId="77777777" w:rsidTr="00B150ED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740BF" w14:textId="77777777" w:rsidR="004E1A3B" w:rsidRPr="00DD079F" w:rsidRDefault="004E1A3B" w:rsidP="004E1A3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B97BB" w14:textId="77777777" w:rsidR="004E1A3B" w:rsidRPr="00DD079F" w:rsidRDefault="004E1A3B" w:rsidP="004E1A3B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CA7E" w14:textId="77777777" w:rsidR="004E1A3B" w:rsidRPr="00DD079F" w:rsidRDefault="004E1A3B" w:rsidP="004E1A3B">
            <w:pPr>
              <w:jc w:val="center"/>
            </w:pPr>
            <w:r w:rsidRPr="00DD079F">
              <w:t>Кабинет для ознакомления обучающихся с методами молекулярно-генетических исследований:</w:t>
            </w:r>
          </w:p>
          <w:p w14:paraId="37C9178B" w14:textId="77777777" w:rsidR="004E1A3B" w:rsidRPr="00DD079F" w:rsidRDefault="004E1A3B" w:rsidP="004E1A3B">
            <w:pPr>
              <w:jc w:val="center"/>
            </w:pPr>
            <w:r w:rsidRPr="00DD079F">
              <w:t>Ламинарный шкаф 2 класса безопасности – 2 шт;</w:t>
            </w:r>
          </w:p>
          <w:p w14:paraId="38990C2F" w14:textId="77777777" w:rsidR="004E1A3B" w:rsidRPr="00DD079F" w:rsidRDefault="004E1A3B" w:rsidP="004E1A3B">
            <w:pPr>
              <w:jc w:val="center"/>
            </w:pPr>
            <w:r w:rsidRPr="00DD079F">
              <w:t>Центрифуга рефрижераторная для пробирок 1,5-2 мл – 1 шт</w:t>
            </w:r>
          </w:p>
          <w:p w14:paraId="627534FF" w14:textId="77777777" w:rsidR="004E1A3B" w:rsidRPr="00DD079F" w:rsidRDefault="004E1A3B" w:rsidP="004E1A3B">
            <w:pPr>
              <w:jc w:val="center"/>
            </w:pPr>
            <w:r w:rsidRPr="00DD079F">
              <w:t>Центрифуга для пробирок 10-50 мл – 1 шт</w:t>
            </w:r>
          </w:p>
          <w:p w14:paraId="457F173E" w14:textId="77777777" w:rsidR="004E1A3B" w:rsidRPr="00DD079F" w:rsidRDefault="004E1A3B" w:rsidP="004E1A3B">
            <w:pPr>
              <w:jc w:val="center"/>
            </w:pPr>
            <w:r w:rsidRPr="00DD079F">
              <w:t>Твердотельный термостат – 5 шт.</w:t>
            </w:r>
          </w:p>
          <w:p w14:paraId="37AB81FC" w14:textId="77777777" w:rsidR="004E1A3B" w:rsidRPr="00DD079F" w:rsidRDefault="004E1A3B" w:rsidP="004E1A3B">
            <w:pPr>
              <w:jc w:val="center"/>
            </w:pPr>
            <w:r w:rsidRPr="00DD079F">
              <w:t>Вортекс-центрифуга – 5 шт</w:t>
            </w:r>
          </w:p>
          <w:p w14:paraId="49A67FEE" w14:textId="77777777" w:rsidR="004E1A3B" w:rsidRPr="00DD079F" w:rsidRDefault="004E1A3B" w:rsidP="004E1A3B">
            <w:pPr>
              <w:jc w:val="center"/>
            </w:pPr>
            <w:r w:rsidRPr="00DD079F">
              <w:t>Комплекс из 5 автоматических дозаторов переменного объема – 5 шт</w:t>
            </w:r>
          </w:p>
          <w:p w14:paraId="1386B012" w14:textId="77777777" w:rsidR="004E1A3B" w:rsidRPr="00DD079F" w:rsidRDefault="004E1A3B" w:rsidP="004E1A3B">
            <w:pPr>
              <w:jc w:val="center"/>
            </w:pPr>
            <w:r w:rsidRPr="00DD079F">
              <w:t>Автоматический дезогрегатор образцов тканей – 1 шт</w:t>
            </w:r>
          </w:p>
          <w:p w14:paraId="311D5784" w14:textId="77777777" w:rsidR="004E1A3B" w:rsidRPr="00DD079F" w:rsidRDefault="004E1A3B" w:rsidP="004E1A3B">
            <w:pPr>
              <w:jc w:val="center"/>
            </w:pPr>
            <w:r w:rsidRPr="00DD079F">
              <w:t>Холодильник- морозильник – 2 шт.</w:t>
            </w:r>
          </w:p>
          <w:p w14:paraId="4DB3268A" w14:textId="77777777" w:rsidR="004E1A3B" w:rsidRPr="00DD079F" w:rsidRDefault="004E1A3B" w:rsidP="004E1A3B">
            <w:pPr>
              <w:jc w:val="center"/>
            </w:pPr>
            <w:r w:rsidRPr="00DD079F">
              <w:t>Морозильник – 2 шт</w:t>
            </w:r>
          </w:p>
          <w:p w14:paraId="6CDA4FD3" w14:textId="77777777" w:rsidR="004E1A3B" w:rsidRPr="00DD079F" w:rsidRDefault="004E1A3B" w:rsidP="004E1A3B">
            <w:pPr>
              <w:jc w:val="center"/>
            </w:pPr>
            <w:r w:rsidRPr="00DD079F">
              <w:t>ПЦР-бокс – 3 шт</w:t>
            </w:r>
          </w:p>
          <w:p w14:paraId="0E354DBD" w14:textId="77777777" w:rsidR="004E1A3B" w:rsidRPr="00DD079F" w:rsidRDefault="004E1A3B" w:rsidP="004E1A3B">
            <w:pPr>
              <w:jc w:val="center"/>
            </w:pPr>
            <w:r w:rsidRPr="00DD079F">
              <w:t>Твердотельный термоциклер – 6 шт</w:t>
            </w:r>
          </w:p>
          <w:p w14:paraId="2DF3F758" w14:textId="77777777" w:rsidR="004E1A3B" w:rsidRPr="00DD079F" w:rsidRDefault="004E1A3B" w:rsidP="004E1A3B">
            <w:pPr>
              <w:jc w:val="center"/>
            </w:pPr>
            <w:r w:rsidRPr="00DD079F">
              <w:t>Термоциклер с детекцией продуктов амплификации в режиме реального времени – 5 шт</w:t>
            </w:r>
          </w:p>
          <w:p w14:paraId="0364C0D7" w14:textId="77777777" w:rsidR="004E1A3B" w:rsidRPr="00DD079F" w:rsidRDefault="004E1A3B" w:rsidP="004E1A3B">
            <w:pPr>
              <w:jc w:val="center"/>
            </w:pPr>
            <w:r w:rsidRPr="00DD079F">
              <w:t>Амплификатор для проведения цифровой ПЦР – 1 шт.</w:t>
            </w:r>
          </w:p>
          <w:p w14:paraId="662902A0" w14:textId="4B46B1BA" w:rsidR="004E1A3B" w:rsidRPr="00DD079F" w:rsidRDefault="004E1A3B" w:rsidP="004E1A3B">
            <w:pPr>
              <w:jc w:val="center"/>
            </w:pPr>
            <w:r w:rsidRPr="00DD079F">
              <w:t>Лабораторные стулья – 5 шт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1095" w14:textId="721CFA31" w:rsidR="004E1A3B" w:rsidRPr="00DD079F" w:rsidRDefault="004E1A3B" w:rsidP="004E1A3B">
            <w:pPr>
              <w:jc w:val="center"/>
            </w:pPr>
            <w:r w:rsidRPr="00DD079F">
              <w:t xml:space="preserve">197022, г. Санкт-Петербург, ул. Льва Толстого, д. 17, лит. А, Здание клиники нефрологии и урологии, помещения № </w:t>
            </w:r>
            <w:r>
              <w:t>21</w:t>
            </w:r>
            <w:r w:rsidRPr="00DD079F">
              <w:t xml:space="preserve"> и </w:t>
            </w:r>
            <w:r>
              <w:t>27</w:t>
            </w:r>
            <w:r w:rsidRPr="00DD079F">
              <w:t>, 2 этаж (</w:t>
            </w:r>
            <w:r>
              <w:t>10</w:t>
            </w:r>
            <w:r w:rsidRPr="00DD079F">
              <w:t>,</w:t>
            </w:r>
            <w:r>
              <w:t>0</w:t>
            </w:r>
            <w:r w:rsidRPr="00DD079F">
              <w:t>+</w:t>
            </w:r>
            <w:r>
              <w:t>25</w:t>
            </w:r>
            <w:r w:rsidRPr="00DD079F">
              <w:t>,</w:t>
            </w:r>
            <w:r>
              <w:t>4</w:t>
            </w:r>
            <w:r w:rsidRPr="00DD079F">
              <w:t xml:space="preserve">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0E5" w14:textId="77777777" w:rsidR="004E1A3B" w:rsidRPr="00DD079F" w:rsidRDefault="004E1A3B" w:rsidP="004E1A3B">
            <w:pPr>
              <w:jc w:val="center"/>
            </w:pPr>
            <w:r w:rsidRPr="00DD079F">
              <w:t>Оперативное управление</w:t>
            </w:r>
          </w:p>
          <w:p w14:paraId="645C168B" w14:textId="5F51F2D2" w:rsidR="004E1A3B" w:rsidRPr="00DD079F" w:rsidRDefault="004E1A3B" w:rsidP="004E1A3B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BA6C" w14:textId="7ADBAE35" w:rsidR="004E1A3B" w:rsidRPr="00DD079F" w:rsidRDefault="004E1A3B" w:rsidP="004E1A3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3278" w14:textId="77777777" w:rsidR="004E1A3B" w:rsidRPr="00DD079F" w:rsidRDefault="004E1A3B" w:rsidP="004E1A3B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7181252" w14:textId="77777777" w:rsidR="004E1A3B" w:rsidRPr="00DD079F" w:rsidRDefault="004E1A3B" w:rsidP="004E1A3B">
            <w:pPr>
              <w:jc w:val="center"/>
            </w:pPr>
            <w:r w:rsidRPr="00DD079F">
              <w:t>(бланк — серия 78-АЗ № 085282), бессрочное</w:t>
            </w:r>
          </w:p>
          <w:p w14:paraId="0EFDAF67" w14:textId="77777777" w:rsidR="004E1A3B" w:rsidRPr="00DD079F" w:rsidRDefault="004E1A3B" w:rsidP="004E1A3B">
            <w:pPr>
              <w:jc w:val="center"/>
            </w:pPr>
          </w:p>
        </w:tc>
      </w:tr>
      <w:tr w:rsidR="00CF2665" w:rsidRPr="00DD079F" w14:paraId="556232F7" w14:textId="77777777" w:rsidTr="00B150ED">
        <w:trPr>
          <w:trHeight w:val="3317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CCB08" w14:textId="77777777" w:rsidR="00CF2665" w:rsidRPr="00DD079F" w:rsidRDefault="00CF2665" w:rsidP="00CF266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5D9AE" w14:textId="77777777" w:rsidR="00CF2665" w:rsidRPr="00DD079F" w:rsidRDefault="00CF2665" w:rsidP="00CF2665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E00E9" w14:textId="77777777" w:rsidR="00CF2665" w:rsidRPr="00DD079F" w:rsidRDefault="00CF2665" w:rsidP="00CF2665">
            <w:pPr>
              <w:jc w:val="center"/>
            </w:pPr>
            <w:r w:rsidRPr="00DD079F">
              <w:t>Учебная комната №1 для проведения лекционных и практических занятий</w:t>
            </w:r>
          </w:p>
          <w:p w14:paraId="4915F27D" w14:textId="77777777" w:rsidR="00CF2665" w:rsidRPr="00DD079F" w:rsidRDefault="00CF2665" w:rsidP="00CF2665">
            <w:pPr>
              <w:jc w:val="center"/>
            </w:pPr>
            <w:r w:rsidRPr="00DD079F">
              <w:t>Генетический анализатор - 1 шт</w:t>
            </w:r>
          </w:p>
          <w:p w14:paraId="6A048B63" w14:textId="77777777" w:rsidR="00CF2665" w:rsidRPr="00DD079F" w:rsidRDefault="00CF2665" w:rsidP="00CF2665">
            <w:pPr>
              <w:jc w:val="center"/>
            </w:pPr>
            <w:r w:rsidRPr="00DD079F">
              <w:t>Система диагностическая - 1 шт</w:t>
            </w:r>
          </w:p>
          <w:p w14:paraId="4B6436F8" w14:textId="77777777" w:rsidR="00CF2665" w:rsidRPr="00DD079F" w:rsidRDefault="00CF2665" w:rsidP="00CF2665">
            <w:pPr>
              <w:jc w:val="center"/>
            </w:pPr>
            <w:r w:rsidRPr="00DD079F">
              <w:t>Компьютер -1 шт</w:t>
            </w:r>
          </w:p>
          <w:p w14:paraId="5E9DB869" w14:textId="77777777" w:rsidR="00CF2665" w:rsidRPr="00DD079F" w:rsidRDefault="00CF2665" w:rsidP="00CF2665">
            <w:pPr>
              <w:jc w:val="center"/>
            </w:pPr>
            <w:r w:rsidRPr="00DD079F">
              <w:t>Сейф 1 шт</w:t>
            </w:r>
          </w:p>
          <w:p w14:paraId="63B878B2" w14:textId="77777777" w:rsidR="00CF2665" w:rsidRPr="00DD079F" w:rsidRDefault="00CF2665" w:rsidP="00CF2665">
            <w:pPr>
              <w:jc w:val="center"/>
            </w:pPr>
            <w:r w:rsidRPr="00DD079F">
              <w:t>Шкаф 2 шт</w:t>
            </w:r>
          </w:p>
          <w:p w14:paraId="36FB3BBA" w14:textId="77777777" w:rsidR="00CF2665" w:rsidRPr="00DD079F" w:rsidRDefault="00CF2665" w:rsidP="00CF2665">
            <w:pPr>
              <w:jc w:val="center"/>
            </w:pPr>
            <w:r w:rsidRPr="00DD079F">
              <w:t>Стол письменный 1 шт</w:t>
            </w:r>
          </w:p>
          <w:p w14:paraId="5F2F1A19" w14:textId="77777777" w:rsidR="00CF2665" w:rsidRPr="00DD079F" w:rsidRDefault="00CF2665" w:rsidP="00CF2665">
            <w:pPr>
              <w:jc w:val="center"/>
            </w:pPr>
            <w:r w:rsidRPr="00DD079F">
              <w:t>Стол лабораторный для оборудования 2 шт</w:t>
            </w:r>
          </w:p>
          <w:p w14:paraId="2D090E85" w14:textId="77777777" w:rsidR="00CF2665" w:rsidRPr="00DD079F" w:rsidRDefault="00CF2665" w:rsidP="00CF2665">
            <w:pPr>
              <w:jc w:val="center"/>
            </w:pPr>
            <w:r w:rsidRPr="00DD079F">
              <w:t>Источник бесперебойного питания 1 шт</w:t>
            </w:r>
          </w:p>
          <w:p w14:paraId="4F7ECB33" w14:textId="77777777" w:rsidR="00CF2665" w:rsidRPr="00DD079F" w:rsidRDefault="00CF2665" w:rsidP="00CF2665">
            <w:pPr>
              <w:jc w:val="center"/>
            </w:pPr>
            <w:r w:rsidRPr="00DD079F">
              <w:t>Принтер - 1 шт.</w:t>
            </w:r>
          </w:p>
          <w:p w14:paraId="22890018" w14:textId="4E4636EC" w:rsidR="00CF2665" w:rsidRPr="00DD079F" w:rsidRDefault="00CF2665" w:rsidP="00CF2665">
            <w:pPr>
              <w:jc w:val="center"/>
            </w:pPr>
            <w:r w:rsidRPr="00DD079F">
              <w:t>Компьютер - 1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54D51" w14:textId="76B5DBF0" w:rsidR="00CF2665" w:rsidRPr="00DD079F" w:rsidRDefault="00CF2665" w:rsidP="00CF2665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 1240, 6 этаж (18,4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409E6" w14:textId="39C38F15" w:rsidR="00CF2665" w:rsidRPr="00DD079F" w:rsidRDefault="00CF2665" w:rsidP="00CF266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C7E92" w14:textId="1E54ED13" w:rsidR="00CF2665" w:rsidRPr="00DD079F" w:rsidRDefault="00CF2665" w:rsidP="00CF266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C094" w14:textId="77777777" w:rsidR="00CF2665" w:rsidRPr="00DD079F" w:rsidRDefault="00CF2665" w:rsidP="00CF2665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500E7318" w14:textId="1943BCF8" w:rsidR="00CF2665" w:rsidRPr="00DD079F" w:rsidRDefault="00CF2665" w:rsidP="00CF2665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3E3EF0" w:rsidRPr="00DD079F" w14:paraId="4DF35060" w14:textId="77777777" w:rsidTr="00B150ED">
        <w:trPr>
          <w:trHeight w:val="4568"/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3571A4" w14:textId="2264E5CC" w:rsidR="003E3EF0" w:rsidRPr="00DD079F" w:rsidRDefault="003E3EF0" w:rsidP="003E3EF0">
            <w:pPr>
              <w:jc w:val="center"/>
            </w:pPr>
            <w:r>
              <w:t>2.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58BBA" w14:textId="2173E64E" w:rsidR="003E3EF0" w:rsidRPr="00DD079F" w:rsidRDefault="003E3EF0" w:rsidP="003E3EF0">
            <w:pPr>
              <w:jc w:val="center"/>
            </w:pPr>
            <w:r>
              <w:t>Проектный менеджмент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D4F14" w14:textId="77777777" w:rsidR="003E3EF0" w:rsidRPr="00DD079F" w:rsidRDefault="003E3EF0" w:rsidP="003E3EF0">
            <w:pPr>
              <w:jc w:val="center"/>
            </w:pPr>
            <w:r w:rsidRPr="00DD079F">
              <w:t>Конференц-зал для проведения лекционных и практических занятий</w:t>
            </w:r>
          </w:p>
          <w:p w14:paraId="12DF9FAB" w14:textId="77777777" w:rsidR="003E3EF0" w:rsidRPr="00DD079F" w:rsidRDefault="003E3EF0" w:rsidP="003E3EF0">
            <w:pPr>
              <w:jc w:val="center"/>
            </w:pPr>
            <w:r w:rsidRPr="00DD079F">
              <w:t>Стол – 1 шт,</w:t>
            </w:r>
          </w:p>
          <w:p w14:paraId="27FD0EBB" w14:textId="77777777" w:rsidR="003E3EF0" w:rsidRPr="00DD079F" w:rsidRDefault="003E3EF0" w:rsidP="003E3EF0">
            <w:pPr>
              <w:jc w:val="center"/>
            </w:pPr>
            <w:r w:rsidRPr="00DD079F">
              <w:t>Кресла – 120 шт,</w:t>
            </w:r>
          </w:p>
          <w:p w14:paraId="322AEAD6" w14:textId="77777777" w:rsidR="003E3EF0" w:rsidRPr="00DD079F" w:rsidRDefault="003E3EF0" w:rsidP="003E3EF0">
            <w:pPr>
              <w:jc w:val="center"/>
            </w:pPr>
            <w:r w:rsidRPr="00DD079F">
              <w:t>Плазменная панель – 1 шт</w:t>
            </w:r>
          </w:p>
          <w:p w14:paraId="337FD17C" w14:textId="77777777" w:rsidR="003E3EF0" w:rsidRPr="00DD079F" w:rsidRDefault="003E3EF0" w:rsidP="003E3EF0">
            <w:pPr>
              <w:jc w:val="center"/>
            </w:pPr>
            <w:r w:rsidRPr="00DD079F">
              <w:t>Ноутбук – 1 шт</w:t>
            </w:r>
          </w:p>
          <w:p w14:paraId="49944F4C" w14:textId="77777777" w:rsidR="003E3EF0" w:rsidRPr="00DD079F" w:rsidRDefault="003E3EF0" w:rsidP="003E3EF0">
            <w:pPr>
              <w:jc w:val="center"/>
            </w:pPr>
            <w:r w:rsidRPr="00DD079F">
              <w:t>Мультимедийный проектор - 1 шт; процессор</w:t>
            </w:r>
          </w:p>
          <w:p w14:paraId="59B2FADD" w14:textId="77777777" w:rsidR="003E3EF0" w:rsidRPr="00DD079F" w:rsidRDefault="003E3EF0" w:rsidP="003E3EF0">
            <w:pPr>
              <w:jc w:val="center"/>
            </w:pPr>
            <w:r w:rsidRPr="00DD079F">
              <w:t>Презентационный цифровой в комплекте – 1 шт;</w:t>
            </w:r>
          </w:p>
          <w:p w14:paraId="424ECB79" w14:textId="77777777" w:rsidR="003E3EF0" w:rsidRPr="00DD079F" w:rsidRDefault="003E3EF0" w:rsidP="003E3EF0">
            <w:pPr>
              <w:jc w:val="center"/>
            </w:pPr>
            <w:r w:rsidRPr="00DD079F">
              <w:t>Радиомикрофонная система – 1 шт,</w:t>
            </w:r>
          </w:p>
          <w:p w14:paraId="63E0BCF8" w14:textId="77777777" w:rsidR="003E3EF0" w:rsidRPr="00DD079F" w:rsidRDefault="003E3EF0" w:rsidP="003E3EF0">
            <w:pPr>
              <w:jc w:val="center"/>
            </w:pPr>
            <w:r w:rsidRPr="00DD079F">
              <w:t>Экран отражательный с электроприводом – 1 шт;</w:t>
            </w:r>
          </w:p>
          <w:p w14:paraId="3FBE5208" w14:textId="77777777" w:rsidR="003E3EF0" w:rsidRPr="00DD079F" w:rsidRDefault="003E3EF0" w:rsidP="003E3EF0">
            <w:pPr>
              <w:jc w:val="center"/>
            </w:pPr>
            <w:r w:rsidRPr="00DD079F">
              <w:t>Подвес потолочный для проектора - 1 шт,</w:t>
            </w:r>
          </w:p>
          <w:p w14:paraId="035DD1E1" w14:textId="77777777" w:rsidR="003E3EF0" w:rsidRPr="00DD079F" w:rsidRDefault="003E3EF0" w:rsidP="003E3EF0">
            <w:pPr>
              <w:jc w:val="center"/>
            </w:pPr>
            <w:r w:rsidRPr="00DD079F">
              <w:t>Стол преподавателя – 1 шт.</w:t>
            </w:r>
          </w:p>
          <w:p w14:paraId="69DE2EAB" w14:textId="41495777" w:rsidR="003E3EF0" w:rsidRPr="00DD079F" w:rsidRDefault="003E3EF0" w:rsidP="003E3EF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136A2" w14:textId="35AD48F2" w:rsidR="003E3EF0" w:rsidRPr="00DD079F" w:rsidRDefault="003E3EF0" w:rsidP="003E3EF0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№456, 11 этаж (158,7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99688" w14:textId="53D44826" w:rsidR="003E3EF0" w:rsidRPr="00DD079F" w:rsidRDefault="003E3EF0" w:rsidP="003E3EF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0A34B" w14:textId="11E0CAA6" w:rsidR="003E3EF0" w:rsidRPr="00DD079F" w:rsidRDefault="003E3EF0" w:rsidP="003E3EF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B0AE8" w14:textId="77777777" w:rsidR="003E3EF0" w:rsidRPr="00DD079F" w:rsidRDefault="003E3EF0" w:rsidP="003E3EF0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36E66DC" w14:textId="77777777" w:rsidR="003E3EF0" w:rsidRPr="00DD079F" w:rsidRDefault="003E3EF0" w:rsidP="003E3EF0">
            <w:pPr>
              <w:jc w:val="center"/>
            </w:pPr>
            <w:r w:rsidRPr="00DD079F">
              <w:t>(бланк — серия 78-АЗ № 085270), бессрочное</w:t>
            </w:r>
          </w:p>
          <w:p w14:paraId="33653D74" w14:textId="77777777" w:rsidR="003E3EF0" w:rsidRPr="00DD079F" w:rsidRDefault="003E3EF0" w:rsidP="003E3EF0">
            <w:pPr>
              <w:jc w:val="center"/>
            </w:pPr>
          </w:p>
        </w:tc>
      </w:tr>
      <w:tr w:rsidR="003E3EF0" w:rsidRPr="00DD079F" w14:paraId="1A3B2717" w14:textId="77777777" w:rsidTr="00B150ED">
        <w:trPr>
          <w:trHeight w:val="4568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34103" w14:textId="77777777" w:rsidR="003E3EF0" w:rsidRDefault="003E3EF0" w:rsidP="003E3EF0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20DF8" w14:textId="77777777" w:rsidR="003E3EF0" w:rsidRDefault="003E3EF0" w:rsidP="003E3EF0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CD412" w14:textId="77777777" w:rsidR="003E3EF0" w:rsidRPr="00DD079F" w:rsidRDefault="003E3EF0" w:rsidP="003E3EF0">
            <w:pPr>
              <w:jc w:val="center"/>
            </w:pPr>
            <w:r w:rsidRPr="00DD079F">
              <w:t>Аудитория для проведения лекционных и практических занятий</w:t>
            </w:r>
          </w:p>
          <w:p w14:paraId="5310A1B0" w14:textId="77777777" w:rsidR="003E3EF0" w:rsidRPr="00DD079F" w:rsidRDefault="003E3EF0" w:rsidP="003E3EF0">
            <w:pPr>
              <w:jc w:val="center"/>
            </w:pPr>
            <w:r w:rsidRPr="00DD079F">
              <w:t>Мультимедийный проектор – 1 шт;</w:t>
            </w:r>
          </w:p>
          <w:p w14:paraId="4017AD30" w14:textId="77777777" w:rsidR="003E3EF0" w:rsidRPr="00DD079F" w:rsidRDefault="003E3EF0" w:rsidP="003E3EF0">
            <w:pPr>
              <w:jc w:val="center"/>
            </w:pPr>
            <w:r w:rsidRPr="00DD079F">
              <w:t>Ноутбук - 1 шт;</w:t>
            </w:r>
          </w:p>
          <w:p w14:paraId="675BD284" w14:textId="77777777" w:rsidR="003E3EF0" w:rsidRPr="00DD079F" w:rsidRDefault="003E3EF0" w:rsidP="003E3EF0">
            <w:pPr>
              <w:jc w:val="center"/>
            </w:pPr>
            <w:r w:rsidRPr="00DD079F">
              <w:t>Подвес потолочный для проектора – 1 шт,</w:t>
            </w:r>
          </w:p>
          <w:p w14:paraId="48A8081D" w14:textId="77777777" w:rsidR="003E3EF0" w:rsidRPr="00DD079F" w:rsidRDefault="003E3EF0" w:rsidP="003E3EF0">
            <w:pPr>
              <w:jc w:val="center"/>
            </w:pPr>
            <w:r w:rsidRPr="00DD079F">
              <w:t>Столы -3 шт,</w:t>
            </w:r>
          </w:p>
          <w:p w14:paraId="714C2B88" w14:textId="77777777" w:rsidR="003E3EF0" w:rsidRPr="00DD079F" w:rsidRDefault="003E3EF0" w:rsidP="003E3EF0">
            <w:pPr>
              <w:jc w:val="center"/>
            </w:pPr>
            <w:r w:rsidRPr="00DD079F">
              <w:t>Стулья – 56 шт,</w:t>
            </w:r>
          </w:p>
          <w:p w14:paraId="122EE8EF" w14:textId="77777777" w:rsidR="003E3EF0" w:rsidRPr="00DD079F" w:rsidRDefault="003E3EF0" w:rsidP="003E3EF0">
            <w:pPr>
              <w:jc w:val="center"/>
            </w:pPr>
            <w:r w:rsidRPr="00DD079F">
              <w:t>Прикрепление к операционному столу – 1 шт,</w:t>
            </w:r>
          </w:p>
          <w:p w14:paraId="2CAADB4A" w14:textId="77777777" w:rsidR="003E3EF0" w:rsidRPr="00DD079F" w:rsidRDefault="003E3EF0" w:rsidP="003E3EF0">
            <w:pPr>
              <w:jc w:val="center"/>
            </w:pPr>
            <w:r w:rsidRPr="00DD079F">
              <w:t>Аппарат для мониторирования основных</w:t>
            </w:r>
          </w:p>
          <w:p w14:paraId="31AB5DC8" w14:textId="77777777" w:rsidR="003E3EF0" w:rsidRPr="00DD079F" w:rsidRDefault="003E3EF0" w:rsidP="003E3EF0">
            <w:pPr>
              <w:jc w:val="center"/>
            </w:pPr>
            <w:r w:rsidRPr="00DD079F">
              <w:t>Функциональных показателей – 1 шт,</w:t>
            </w:r>
          </w:p>
          <w:p w14:paraId="16398877" w14:textId="77777777" w:rsidR="003E3EF0" w:rsidRPr="00DD079F" w:rsidRDefault="003E3EF0" w:rsidP="003E3EF0">
            <w:pPr>
              <w:jc w:val="center"/>
            </w:pPr>
            <w:r w:rsidRPr="00DD079F">
              <w:t>Анализатор дыхательной смеси – 1 шт.</w:t>
            </w:r>
          </w:p>
          <w:p w14:paraId="383509A8" w14:textId="77777777" w:rsidR="003E3EF0" w:rsidRPr="00DD079F" w:rsidRDefault="003E3EF0" w:rsidP="003E3EF0">
            <w:pPr>
              <w:jc w:val="center"/>
            </w:pPr>
            <w:r w:rsidRPr="00DD079F">
              <w:t>Стол преподавателя – 1 шт.</w:t>
            </w:r>
          </w:p>
          <w:p w14:paraId="032EC2EE" w14:textId="65C0565C" w:rsidR="003E3EF0" w:rsidRPr="00DD079F" w:rsidRDefault="003E3EF0" w:rsidP="003E3EF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8E427" w14:textId="1EBDE995" w:rsidR="003E3EF0" w:rsidRPr="00DD079F" w:rsidRDefault="003E3EF0" w:rsidP="003E3EF0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№69, 2 этаж (43,8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56EC7" w14:textId="76B6AAA7" w:rsidR="003E3EF0" w:rsidRPr="00DD079F" w:rsidRDefault="003E3EF0" w:rsidP="003E3EF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7CB7E" w14:textId="58BDCB57" w:rsidR="003E3EF0" w:rsidRPr="00DD079F" w:rsidRDefault="003E3EF0" w:rsidP="003E3EF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EC06B" w14:textId="77777777" w:rsidR="003E3EF0" w:rsidRPr="00DD079F" w:rsidRDefault="003E3EF0" w:rsidP="003E3EF0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A967CB7" w14:textId="10988D5C" w:rsidR="003E3EF0" w:rsidRPr="00DD079F" w:rsidRDefault="003E3EF0" w:rsidP="003E3EF0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3E3EF0" w:rsidRPr="00DD079F" w14:paraId="2A695A7A" w14:textId="77777777" w:rsidTr="00B150ED">
        <w:trPr>
          <w:trHeight w:val="4568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7690E" w14:textId="77777777" w:rsidR="003E3EF0" w:rsidRDefault="003E3EF0" w:rsidP="003E3EF0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60723" w14:textId="77777777" w:rsidR="003E3EF0" w:rsidRDefault="003E3EF0" w:rsidP="003E3EF0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3B6A6" w14:textId="77777777" w:rsidR="003E3EF0" w:rsidRPr="00DD079F" w:rsidRDefault="003E3EF0" w:rsidP="003E3EF0">
            <w:pPr>
              <w:jc w:val="center"/>
            </w:pPr>
            <w:r w:rsidRPr="00DD079F">
              <w:t>Учебная комната №1 для проведения лекционных и практических занятий</w:t>
            </w:r>
          </w:p>
          <w:p w14:paraId="3D32C8EF" w14:textId="77777777" w:rsidR="003E3EF0" w:rsidRPr="00DD079F" w:rsidRDefault="003E3EF0" w:rsidP="003E3EF0">
            <w:pPr>
              <w:jc w:val="center"/>
            </w:pPr>
            <w:r w:rsidRPr="00DD079F">
              <w:t>Генетический анализатор - 1 шт</w:t>
            </w:r>
          </w:p>
          <w:p w14:paraId="60534F5D" w14:textId="77777777" w:rsidR="003E3EF0" w:rsidRPr="00DD079F" w:rsidRDefault="003E3EF0" w:rsidP="003E3EF0">
            <w:pPr>
              <w:jc w:val="center"/>
            </w:pPr>
            <w:r w:rsidRPr="00DD079F">
              <w:t>Система диагностическая - 1 шт</w:t>
            </w:r>
          </w:p>
          <w:p w14:paraId="77189B1E" w14:textId="77777777" w:rsidR="003E3EF0" w:rsidRPr="00DD079F" w:rsidRDefault="003E3EF0" w:rsidP="003E3EF0">
            <w:pPr>
              <w:jc w:val="center"/>
            </w:pPr>
            <w:r w:rsidRPr="00DD079F">
              <w:t>Компьютер -1 шт</w:t>
            </w:r>
          </w:p>
          <w:p w14:paraId="0603C32A" w14:textId="77777777" w:rsidR="003E3EF0" w:rsidRPr="00DD079F" w:rsidRDefault="003E3EF0" w:rsidP="003E3EF0">
            <w:pPr>
              <w:jc w:val="center"/>
            </w:pPr>
            <w:r w:rsidRPr="00DD079F">
              <w:t>Сейф 1 шт</w:t>
            </w:r>
          </w:p>
          <w:p w14:paraId="5962E013" w14:textId="77777777" w:rsidR="003E3EF0" w:rsidRPr="00DD079F" w:rsidRDefault="003E3EF0" w:rsidP="003E3EF0">
            <w:pPr>
              <w:jc w:val="center"/>
            </w:pPr>
            <w:r w:rsidRPr="00DD079F">
              <w:t>Шкаф 2 шт</w:t>
            </w:r>
          </w:p>
          <w:p w14:paraId="413B0D1F" w14:textId="77777777" w:rsidR="003E3EF0" w:rsidRPr="00DD079F" w:rsidRDefault="003E3EF0" w:rsidP="003E3EF0">
            <w:pPr>
              <w:jc w:val="center"/>
            </w:pPr>
            <w:r w:rsidRPr="00DD079F">
              <w:t>Стол письменный 1 шт</w:t>
            </w:r>
          </w:p>
          <w:p w14:paraId="11733E66" w14:textId="77777777" w:rsidR="003E3EF0" w:rsidRPr="00DD079F" w:rsidRDefault="003E3EF0" w:rsidP="003E3EF0">
            <w:pPr>
              <w:jc w:val="center"/>
            </w:pPr>
            <w:r w:rsidRPr="00DD079F">
              <w:t>Стол лабораторный для оборудования 2 шт</w:t>
            </w:r>
          </w:p>
          <w:p w14:paraId="0D2D8442" w14:textId="77777777" w:rsidR="003E3EF0" w:rsidRPr="00DD079F" w:rsidRDefault="003E3EF0" w:rsidP="003E3EF0">
            <w:pPr>
              <w:jc w:val="center"/>
            </w:pPr>
            <w:r w:rsidRPr="00DD079F">
              <w:t>Источник бесперебойного питания 1 шт</w:t>
            </w:r>
          </w:p>
          <w:p w14:paraId="26378A1B" w14:textId="77777777" w:rsidR="003E3EF0" w:rsidRPr="00DD079F" w:rsidRDefault="003E3EF0" w:rsidP="003E3EF0">
            <w:pPr>
              <w:jc w:val="center"/>
            </w:pPr>
            <w:r w:rsidRPr="00DD079F">
              <w:t>Принтер - 1 шт.</w:t>
            </w:r>
          </w:p>
          <w:p w14:paraId="22DCCDBE" w14:textId="3BB9F524" w:rsidR="003E3EF0" w:rsidRPr="00DD079F" w:rsidRDefault="003E3EF0" w:rsidP="003E3EF0">
            <w:pPr>
              <w:jc w:val="center"/>
            </w:pPr>
            <w:r w:rsidRPr="00DD079F">
              <w:t>Компьютер - 1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DA79A" w14:textId="67FE3CEB" w:rsidR="003E3EF0" w:rsidRPr="00DD079F" w:rsidRDefault="003E3EF0" w:rsidP="003E3EF0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 1240, 6 этаж (18,4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36D8C" w14:textId="1F73F138" w:rsidR="003E3EF0" w:rsidRPr="00DD079F" w:rsidRDefault="003E3EF0" w:rsidP="003E3EF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E934F" w14:textId="3DF9AFC2" w:rsidR="003E3EF0" w:rsidRPr="00DD079F" w:rsidRDefault="003E3EF0" w:rsidP="003E3EF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88B15" w14:textId="77777777" w:rsidR="003E3EF0" w:rsidRPr="00DD079F" w:rsidRDefault="003E3EF0" w:rsidP="003E3EF0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7F563CD9" w14:textId="445C63CB" w:rsidR="003E3EF0" w:rsidRPr="00DD079F" w:rsidRDefault="003E3EF0" w:rsidP="003E3EF0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1934D1" w:rsidRPr="00DD079F" w14:paraId="1210854F" w14:textId="77777777" w:rsidTr="00B150ED">
        <w:trPr>
          <w:trHeight w:val="1913"/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933E1" w14:textId="704B85DF" w:rsidR="001934D1" w:rsidRPr="00913A0D" w:rsidRDefault="001934D1" w:rsidP="00B12AC9">
            <w:pPr>
              <w:jc w:val="center"/>
            </w:pPr>
            <w:r>
              <w:rPr>
                <w:lang w:val="en-GB"/>
              </w:rPr>
              <w:lastRenderedPageBreak/>
              <w:t>3</w:t>
            </w:r>
            <w:r>
              <w:t>.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D8047F" w14:textId="1681DD13" w:rsidR="001934D1" w:rsidRPr="00DD079F" w:rsidRDefault="001934D1" w:rsidP="00B12AC9">
            <w:pPr>
              <w:jc w:val="center"/>
            </w:pPr>
            <w:r>
              <w:t>Клеточная биология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E7F8A" w14:textId="77777777" w:rsidR="001934D1" w:rsidRPr="00DD079F" w:rsidRDefault="001934D1" w:rsidP="00B12AC9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40FFBCF4" w14:textId="77777777" w:rsidR="001934D1" w:rsidRPr="00DD079F" w:rsidRDefault="001934D1" w:rsidP="00B12AC9">
            <w:pPr>
              <w:jc w:val="center"/>
            </w:pPr>
            <w:r w:rsidRPr="00DD079F">
              <w:t>Письменный стол – 16 шт.</w:t>
            </w:r>
          </w:p>
          <w:p w14:paraId="2E00C518" w14:textId="77777777" w:rsidR="001934D1" w:rsidRPr="00DD079F" w:rsidRDefault="001934D1" w:rsidP="00B12AC9">
            <w:pPr>
              <w:jc w:val="center"/>
            </w:pPr>
            <w:r w:rsidRPr="00DD079F">
              <w:t>Стул – 31 шт.</w:t>
            </w:r>
          </w:p>
          <w:p w14:paraId="6E95E522" w14:textId="77777777" w:rsidR="001934D1" w:rsidRPr="00DD079F" w:rsidRDefault="001934D1" w:rsidP="00B12AC9">
            <w:pPr>
              <w:jc w:val="center"/>
            </w:pPr>
            <w:r w:rsidRPr="00DD079F">
              <w:t>Доска для письма мелом – 1шт.</w:t>
            </w:r>
          </w:p>
          <w:p w14:paraId="07844B22" w14:textId="77777777" w:rsidR="001934D1" w:rsidRPr="00DD079F" w:rsidRDefault="001934D1" w:rsidP="00B12AC9">
            <w:pPr>
              <w:jc w:val="center"/>
            </w:pPr>
            <w:r w:rsidRPr="00DD079F">
              <w:t>Телевизионная панель – 1 шт.</w:t>
            </w:r>
          </w:p>
          <w:p w14:paraId="7942FB8A" w14:textId="77777777" w:rsidR="001934D1" w:rsidRPr="00DD079F" w:rsidRDefault="001934D1" w:rsidP="00B12AC9">
            <w:pPr>
              <w:jc w:val="center"/>
            </w:pPr>
            <w:r w:rsidRPr="00DD079F">
              <w:t>Ноутбук (переносной) – 1 шт.</w:t>
            </w:r>
          </w:p>
          <w:p w14:paraId="19B8D313" w14:textId="77777777" w:rsidR="001934D1" w:rsidRPr="00DD079F" w:rsidRDefault="001934D1" w:rsidP="00B12AC9">
            <w:pPr>
              <w:jc w:val="center"/>
            </w:pPr>
            <w:r w:rsidRPr="00DD079F">
              <w:t>Стол преподавателя – 1 шт.</w:t>
            </w:r>
          </w:p>
          <w:p w14:paraId="24315A19" w14:textId="62862FC8" w:rsidR="001934D1" w:rsidRPr="00DD079F" w:rsidRDefault="001934D1" w:rsidP="00B12AC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A4262" w14:textId="50E3E81E" w:rsidR="001934D1" w:rsidRPr="00DD079F" w:rsidRDefault="001934D1" w:rsidP="00B12AC9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358, 4 этаж (38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16026" w14:textId="524CA648" w:rsidR="001934D1" w:rsidRPr="00DD079F" w:rsidRDefault="001934D1" w:rsidP="00B12AC9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274A2" w14:textId="6193FAC3" w:rsidR="001934D1" w:rsidRPr="00DD079F" w:rsidRDefault="001934D1" w:rsidP="00B12AC9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7E62E" w14:textId="77777777" w:rsidR="001934D1" w:rsidRPr="00DD079F" w:rsidRDefault="001934D1" w:rsidP="00B12AC9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B16364D" w14:textId="77777777" w:rsidR="001934D1" w:rsidRPr="00DD079F" w:rsidRDefault="001934D1" w:rsidP="00B12AC9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E2DD54E" w14:textId="77777777" w:rsidR="001934D1" w:rsidRPr="00DD079F" w:rsidRDefault="001934D1" w:rsidP="00B12AC9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F5CE70D" w14:textId="77777777" w:rsidR="001934D1" w:rsidRPr="00DD079F" w:rsidRDefault="001934D1" w:rsidP="00B12AC9">
            <w:pPr>
              <w:jc w:val="center"/>
            </w:pPr>
            <w:r w:rsidRPr="00DD079F">
              <w:t>от 05.09.2013 года</w:t>
            </w:r>
          </w:p>
          <w:p w14:paraId="1F015B19" w14:textId="2A18D622" w:rsidR="001934D1" w:rsidRPr="00DD079F" w:rsidRDefault="001934D1" w:rsidP="00B12AC9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1934D1" w:rsidRPr="00DD079F" w14:paraId="0951938F" w14:textId="77777777" w:rsidTr="00B150ED">
        <w:trPr>
          <w:trHeight w:val="225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BF0A9" w14:textId="77777777" w:rsidR="001934D1" w:rsidRPr="00B12AC9" w:rsidRDefault="001934D1" w:rsidP="00B12AC9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C3692" w14:textId="77777777" w:rsidR="001934D1" w:rsidRDefault="001934D1" w:rsidP="00B12AC9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AC4C" w14:textId="77777777" w:rsidR="001934D1" w:rsidRPr="00DD079F" w:rsidRDefault="001934D1" w:rsidP="00B12AC9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276DA033" w14:textId="77777777" w:rsidR="001934D1" w:rsidRPr="00DD079F" w:rsidRDefault="001934D1" w:rsidP="00B12AC9">
            <w:pPr>
              <w:jc w:val="center"/>
            </w:pPr>
            <w:r w:rsidRPr="00DD079F">
              <w:t>Стол – 10 шт.</w:t>
            </w:r>
          </w:p>
          <w:p w14:paraId="33A78E08" w14:textId="77777777" w:rsidR="001934D1" w:rsidRPr="00DD079F" w:rsidRDefault="001934D1" w:rsidP="00B12AC9">
            <w:pPr>
              <w:jc w:val="center"/>
            </w:pPr>
            <w:r w:rsidRPr="00DD079F">
              <w:t>Стул – 19 шт.</w:t>
            </w:r>
          </w:p>
          <w:p w14:paraId="3E00AA04" w14:textId="77777777" w:rsidR="001934D1" w:rsidRPr="00DD079F" w:rsidRDefault="001934D1" w:rsidP="00B12AC9">
            <w:pPr>
              <w:jc w:val="center"/>
            </w:pPr>
            <w:r w:rsidRPr="00DD079F">
              <w:t>Доска для письма мелом – 1шт.</w:t>
            </w:r>
          </w:p>
          <w:p w14:paraId="3A871E84" w14:textId="77777777" w:rsidR="001934D1" w:rsidRPr="00DD079F" w:rsidRDefault="001934D1" w:rsidP="00B12AC9">
            <w:pPr>
              <w:jc w:val="center"/>
            </w:pPr>
            <w:r w:rsidRPr="00DD079F">
              <w:t>Телевизионная панель – 1 шт.</w:t>
            </w:r>
          </w:p>
          <w:p w14:paraId="6CAA773B" w14:textId="77777777" w:rsidR="001934D1" w:rsidRPr="00DD079F" w:rsidRDefault="001934D1" w:rsidP="00B12AC9">
            <w:pPr>
              <w:jc w:val="center"/>
            </w:pPr>
            <w:r w:rsidRPr="00DD079F">
              <w:t>Ноутбук (переносной) – 1 шт.</w:t>
            </w:r>
          </w:p>
          <w:p w14:paraId="62AD04FF" w14:textId="77777777" w:rsidR="001934D1" w:rsidRPr="00DD079F" w:rsidRDefault="001934D1" w:rsidP="00B12AC9">
            <w:pPr>
              <w:jc w:val="center"/>
            </w:pPr>
            <w:r w:rsidRPr="00DD079F">
              <w:t>Стол преподавателя – 1 шт.</w:t>
            </w:r>
          </w:p>
          <w:p w14:paraId="18865B34" w14:textId="22A5A080" w:rsidR="001934D1" w:rsidRPr="00DD079F" w:rsidRDefault="001934D1" w:rsidP="00B12AC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59D66" w14:textId="470B1DA0" w:rsidR="001934D1" w:rsidRPr="00DD079F" w:rsidRDefault="001934D1" w:rsidP="00B12AC9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357, 4 этаж (32,6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44525" w14:textId="107C55C6" w:rsidR="001934D1" w:rsidRPr="00DD079F" w:rsidRDefault="001934D1" w:rsidP="00B12AC9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D7647" w14:textId="0CF34DD2" w:rsidR="001934D1" w:rsidRPr="00DD079F" w:rsidRDefault="001934D1" w:rsidP="00B12AC9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D304D" w14:textId="77777777" w:rsidR="001934D1" w:rsidRPr="00DD079F" w:rsidRDefault="001934D1" w:rsidP="00B12AC9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832F0F5" w14:textId="77777777" w:rsidR="001934D1" w:rsidRPr="00DD079F" w:rsidRDefault="001934D1" w:rsidP="00B12AC9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552D1ED" w14:textId="77777777" w:rsidR="001934D1" w:rsidRPr="00DD079F" w:rsidRDefault="001934D1" w:rsidP="00B12AC9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54C52A8" w14:textId="77777777" w:rsidR="001934D1" w:rsidRPr="00DD079F" w:rsidRDefault="001934D1" w:rsidP="00B12AC9">
            <w:pPr>
              <w:jc w:val="center"/>
            </w:pPr>
            <w:r w:rsidRPr="00DD079F">
              <w:t>от 05.09.2013 года</w:t>
            </w:r>
          </w:p>
          <w:p w14:paraId="25DF79D4" w14:textId="4C0BBD8A" w:rsidR="001934D1" w:rsidRPr="00DD079F" w:rsidRDefault="001934D1" w:rsidP="00B12AC9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1934D1" w:rsidRPr="00DD079F" w14:paraId="4A73F3AB" w14:textId="77777777" w:rsidTr="00B150ED">
        <w:trPr>
          <w:trHeight w:val="3046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8F1F7" w14:textId="77777777" w:rsidR="001934D1" w:rsidRPr="001934D1" w:rsidRDefault="001934D1" w:rsidP="00B12AC9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75CB6" w14:textId="77777777" w:rsidR="001934D1" w:rsidRDefault="001934D1" w:rsidP="00B12AC9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32E0C" w14:textId="77777777" w:rsidR="001934D1" w:rsidRPr="00DD079F" w:rsidRDefault="001934D1" w:rsidP="00B12AC9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52BA772C" w14:textId="77777777" w:rsidR="001934D1" w:rsidRPr="00DD079F" w:rsidRDefault="001934D1" w:rsidP="00B12AC9">
            <w:pPr>
              <w:jc w:val="center"/>
            </w:pPr>
            <w:r w:rsidRPr="00DD079F">
              <w:t>Стол – 10 шт.</w:t>
            </w:r>
          </w:p>
          <w:p w14:paraId="567AB3B7" w14:textId="77777777" w:rsidR="001934D1" w:rsidRPr="00DD079F" w:rsidRDefault="001934D1" w:rsidP="00B12AC9">
            <w:pPr>
              <w:jc w:val="center"/>
            </w:pPr>
            <w:r w:rsidRPr="00DD079F">
              <w:t>Стул – 19 шт.</w:t>
            </w:r>
          </w:p>
          <w:p w14:paraId="3C4D606D" w14:textId="77777777" w:rsidR="001934D1" w:rsidRPr="00DD079F" w:rsidRDefault="001934D1" w:rsidP="00B12AC9">
            <w:pPr>
              <w:jc w:val="center"/>
            </w:pPr>
            <w:r w:rsidRPr="00DD079F">
              <w:t>Доска для письма мелом – 1шт.</w:t>
            </w:r>
          </w:p>
          <w:p w14:paraId="7F79137B" w14:textId="77777777" w:rsidR="001934D1" w:rsidRPr="00DD079F" w:rsidRDefault="001934D1" w:rsidP="00B12AC9">
            <w:pPr>
              <w:jc w:val="center"/>
            </w:pPr>
            <w:r w:rsidRPr="00DD079F">
              <w:t>Телевизионная панель – 1 шт.</w:t>
            </w:r>
          </w:p>
          <w:p w14:paraId="62ED4660" w14:textId="77777777" w:rsidR="001934D1" w:rsidRPr="00DD079F" w:rsidRDefault="001934D1" w:rsidP="00B12AC9">
            <w:pPr>
              <w:jc w:val="center"/>
            </w:pPr>
            <w:r w:rsidRPr="00DD079F">
              <w:t>Ноутбук (переносной) – 1 шт.</w:t>
            </w:r>
          </w:p>
          <w:p w14:paraId="43B1B1E8" w14:textId="77777777" w:rsidR="001934D1" w:rsidRPr="00DD079F" w:rsidRDefault="001934D1" w:rsidP="00B12AC9">
            <w:pPr>
              <w:jc w:val="center"/>
            </w:pPr>
            <w:r w:rsidRPr="00DD079F">
              <w:t>Стол преподавателя – 1 шт.</w:t>
            </w:r>
          </w:p>
          <w:p w14:paraId="58AC6CA3" w14:textId="1302F3BD" w:rsidR="001934D1" w:rsidRPr="00DD079F" w:rsidRDefault="001934D1" w:rsidP="00B12AC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07DBB" w14:textId="734D670F" w:rsidR="001934D1" w:rsidRPr="00DD079F" w:rsidRDefault="001934D1" w:rsidP="00B12AC9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394, 4 этаж (35,8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46AF0" w14:textId="7B779CA3" w:rsidR="001934D1" w:rsidRPr="00DD079F" w:rsidRDefault="001934D1" w:rsidP="00B12AC9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76AA1" w14:textId="36C11286" w:rsidR="001934D1" w:rsidRPr="00DD079F" w:rsidRDefault="001934D1" w:rsidP="00B12AC9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07B85" w14:textId="77777777" w:rsidR="001934D1" w:rsidRPr="00DD079F" w:rsidRDefault="001934D1" w:rsidP="00B12AC9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FBF52D1" w14:textId="77777777" w:rsidR="001934D1" w:rsidRPr="00DD079F" w:rsidRDefault="001934D1" w:rsidP="00B12AC9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9D8E9EC" w14:textId="77777777" w:rsidR="001934D1" w:rsidRPr="00DD079F" w:rsidRDefault="001934D1" w:rsidP="00B12AC9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1930650" w14:textId="77777777" w:rsidR="001934D1" w:rsidRPr="00DD079F" w:rsidRDefault="001934D1" w:rsidP="00B12AC9">
            <w:pPr>
              <w:jc w:val="center"/>
            </w:pPr>
            <w:r w:rsidRPr="00DD079F">
              <w:t>от 05.09.2013 года</w:t>
            </w:r>
          </w:p>
          <w:p w14:paraId="10027CA1" w14:textId="5065DD0A" w:rsidR="001934D1" w:rsidRPr="00DD079F" w:rsidRDefault="001934D1" w:rsidP="00B12AC9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1934D1" w:rsidRPr="00DD079F" w14:paraId="7C3FB20B" w14:textId="77777777" w:rsidTr="00B150ED">
        <w:trPr>
          <w:trHeight w:val="205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8857C" w14:textId="77777777" w:rsidR="001934D1" w:rsidRPr="001934D1" w:rsidRDefault="001934D1" w:rsidP="00B12AC9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5B984" w14:textId="77777777" w:rsidR="001934D1" w:rsidRDefault="001934D1" w:rsidP="00B12AC9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DA863" w14:textId="77777777" w:rsidR="001934D1" w:rsidRPr="00DD079F" w:rsidRDefault="001934D1" w:rsidP="00B12AC9">
            <w:pPr>
              <w:jc w:val="center"/>
            </w:pPr>
            <w:r w:rsidRPr="00DD079F">
              <w:t>Учебная комната № 4 для проведения лекционных и практических занятий</w:t>
            </w:r>
          </w:p>
          <w:p w14:paraId="4891E369" w14:textId="77777777" w:rsidR="001934D1" w:rsidRPr="00DD079F" w:rsidRDefault="001934D1" w:rsidP="00B12AC9">
            <w:pPr>
              <w:jc w:val="center"/>
            </w:pPr>
            <w:r w:rsidRPr="00DD079F">
              <w:t>Стол – 16 шт.</w:t>
            </w:r>
          </w:p>
          <w:p w14:paraId="1FCE2051" w14:textId="77777777" w:rsidR="001934D1" w:rsidRPr="00DD079F" w:rsidRDefault="001934D1" w:rsidP="00B12AC9">
            <w:pPr>
              <w:jc w:val="center"/>
            </w:pPr>
            <w:r w:rsidRPr="00DD079F">
              <w:t>Стул – 42 шт.</w:t>
            </w:r>
          </w:p>
          <w:p w14:paraId="41BA8FDA" w14:textId="77777777" w:rsidR="001934D1" w:rsidRPr="00DD079F" w:rsidRDefault="001934D1" w:rsidP="00B12AC9">
            <w:pPr>
              <w:jc w:val="center"/>
            </w:pPr>
            <w:r w:rsidRPr="00DD079F">
              <w:t>Доска для письма мелом – 1шт.</w:t>
            </w:r>
          </w:p>
          <w:p w14:paraId="2D2D8287" w14:textId="77777777" w:rsidR="001934D1" w:rsidRPr="00DD079F" w:rsidRDefault="001934D1" w:rsidP="00B12AC9">
            <w:pPr>
              <w:jc w:val="center"/>
            </w:pPr>
            <w:r w:rsidRPr="00DD079F">
              <w:t>Телевизионная панель – 1 шт.</w:t>
            </w:r>
          </w:p>
          <w:p w14:paraId="45F530D6" w14:textId="77777777" w:rsidR="001934D1" w:rsidRPr="00DD079F" w:rsidRDefault="001934D1" w:rsidP="00B12AC9">
            <w:pPr>
              <w:jc w:val="center"/>
            </w:pPr>
            <w:r w:rsidRPr="00DD079F">
              <w:t>Ноутбук (переносной) – 1 шт.</w:t>
            </w:r>
          </w:p>
          <w:p w14:paraId="6A5F59A1" w14:textId="77777777" w:rsidR="001934D1" w:rsidRPr="00DD079F" w:rsidRDefault="001934D1" w:rsidP="00B12AC9">
            <w:pPr>
              <w:jc w:val="center"/>
            </w:pPr>
            <w:r w:rsidRPr="00DD079F">
              <w:t>Интерактивная доска- 1 шт.</w:t>
            </w:r>
          </w:p>
          <w:p w14:paraId="66FE7829" w14:textId="77777777" w:rsidR="001934D1" w:rsidRPr="00DD079F" w:rsidRDefault="001934D1" w:rsidP="00B12AC9">
            <w:pPr>
              <w:jc w:val="center"/>
            </w:pPr>
            <w:r w:rsidRPr="00DD079F">
              <w:t>Стол преподавателя – 1 шт.</w:t>
            </w:r>
          </w:p>
          <w:p w14:paraId="3BCAE421" w14:textId="4B54B4B4" w:rsidR="001934D1" w:rsidRPr="00DD079F" w:rsidRDefault="001934D1" w:rsidP="00B12AC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A465" w14:textId="0BA5483E" w:rsidR="001934D1" w:rsidRPr="00DD079F" w:rsidRDefault="001934D1" w:rsidP="00B12AC9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353, 4 этаж (39,5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5B1CC" w14:textId="5ED126BF" w:rsidR="001934D1" w:rsidRPr="00DD079F" w:rsidRDefault="001934D1" w:rsidP="00B12AC9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2C9BB" w14:textId="18C85E62" w:rsidR="001934D1" w:rsidRPr="00DD079F" w:rsidRDefault="001934D1" w:rsidP="00B12AC9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985C7" w14:textId="77777777" w:rsidR="001934D1" w:rsidRPr="00DD079F" w:rsidRDefault="001934D1" w:rsidP="00B12AC9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8EE1BA2" w14:textId="77777777" w:rsidR="001934D1" w:rsidRPr="00DD079F" w:rsidRDefault="001934D1" w:rsidP="00B12AC9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1A6BE64" w14:textId="77777777" w:rsidR="001934D1" w:rsidRPr="00DD079F" w:rsidRDefault="001934D1" w:rsidP="00B12AC9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4E2C011" w14:textId="77777777" w:rsidR="001934D1" w:rsidRPr="00DD079F" w:rsidRDefault="001934D1" w:rsidP="00B12AC9">
            <w:pPr>
              <w:jc w:val="center"/>
            </w:pPr>
            <w:r w:rsidRPr="00DD079F">
              <w:t>от 05.09.2013 года</w:t>
            </w:r>
          </w:p>
          <w:p w14:paraId="7011F70D" w14:textId="69EF3FCA" w:rsidR="001934D1" w:rsidRPr="00DD079F" w:rsidRDefault="001934D1" w:rsidP="00B12AC9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1934D1" w:rsidRPr="00DD079F" w14:paraId="343B4668" w14:textId="77777777" w:rsidTr="00B150ED">
        <w:trPr>
          <w:trHeight w:val="2868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419E1" w14:textId="77777777" w:rsidR="001934D1" w:rsidRPr="001934D1" w:rsidRDefault="001934D1" w:rsidP="00B12AC9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1864A" w14:textId="77777777" w:rsidR="001934D1" w:rsidRDefault="001934D1" w:rsidP="00B12AC9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0CA4" w14:textId="77777777" w:rsidR="001934D1" w:rsidRPr="00DD079F" w:rsidRDefault="001934D1" w:rsidP="00B12AC9">
            <w:pPr>
              <w:jc w:val="center"/>
            </w:pPr>
            <w:r w:rsidRPr="00DD079F">
              <w:t>Музей для проведения лекционных и практических занятий</w:t>
            </w:r>
          </w:p>
          <w:p w14:paraId="3144A467" w14:textId="77777777" w:rsidR="001934D1" w:rsidRPr="00DD079F" w:rsidRDefault="001934D1" w:rsidP="00B12AC9">
            <w:pPr>
              <w:jc w:val="center"/>
            </w:pPr>
            <w:r w:rsidRPr="00DD079F">
              <w:t>Стол – 16 шт.</w:t>
            </w:r>
          </w:p>
          <w:p w14:paraId="3163DF6E" w14:textId="77777777" w:rsidR="001934D1" w:rsidRPr="00DD079F" w:rsidRDefault="001934D1" w:rsidP="00B12AC9">
            <w:pPr>
              <w:jc w:val="center"/>
            </w:pPr>
            <w:r w:rsidRPr="00DD079F">
              <w:t>Стул – 32 шт.</w:t>
            </w:r>
          </w:p>
          <w:p w14:paraId="5F7F5AE5" w14:textId="77777777" w:rsidR="001934D1" w:rsidRPr="00DD079F" w:rsidRDefault="001934D1" w:rsidP="00B12AC9">
            <w:pPr>
              <w:jc w:val="center"/>
            </w:pPr>
            <w:r w:rsidRPr="00DD079F">
              <w:t>Доска для письма мелом – 1шт.</w:t>
            </w:r>
          </w:p>
          <w:p w14:paraId="33CEFE86" w14:textId="77777777" w:rsidR="001934D1" w:rsidRPr="00DD079F" w:rsidRDefault="001934D1" w:rsidP="00B12AC9">
            <w:pPr>
              <w:jc w:val="center"/>
            </w:pPr>
            <w:r w:rsidRPr="00DD079F">
              <w:t>Телевизионная панель – 1 шт.</w:t>
            </w:r>
          </w:p>
          <w:p w14:paraId="270733C5" w14:textId="77777777" w:rsidR="001934D1" w:rsidRPr="00DD079F" w:rsidRDefault="001934D1" w:rsidP="00B12AC9">
            <w:pPr>
              <w:jc w:val="center"/>
            </w:pPr>
            <w:r w:rsidRPr="00DD079F">
              <w:t>Ноутбук (переносной) – 1 шт.</w:t>
            </w:r>
          </w:p>
          <w:p w14:paraId="5A59E548" w14:textId="77777777" w:rsidR="001934D1" w:rsidRPr="00DD079F" w:rsidRDefault="001934D1" w:rsidP="00B12AC9">
            <w:pPr>
              <w:jc w:val="center"/>
            </w:pPr>
            <w:r w:rsidRPr="00DD079F">
              <w:t>Интерактивная доска- 1 шт.</w:t>
            </w:r>
          </w:p>
          <w:p w14:paraId="45BDD765" w14:textId="77777777" w:rsidR="001934D1" w:rsidRPr="00DD079F" w:rsidRDefault="001934D1" w:rsidP="00B12AC9">
            <w:pPr>
              <w:jc w:val="center"/>
            </w:pPr>
            <w:r w:rsidRPr="00DD079F">
              <w:t>Стол преподавателя – 1 шт.</w:t>
            </w:r>
          </w:p>
          <w:p w14:paraId="44197C2E" w14:textId="1EFD082C" w:rsidR="001934D1" w:rsidRPr="00DD079F" w:rsidRDefault="001934D1" w:rsidP="00B12AC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DCC80" w14:textId="6C2F4896" w:rsidR="001934D1" w:rsidRPr="00DD079F" w:rsidRDefault="001934D1" w:rsidP="00B12AC9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327, 4 этаж (140,5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B1189" w14:textId="6D00A311" w:rsidR="001934D1" w:rsidRPr="00DD079F" w:rsidRDefault="001934D1" w:rsidP="00B12AC9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C6FBD" w14:textId="4C7CB7B0" w:rsidR="001934D1" w:rsidRPr="00DD079F" w:rsidRDefault="001934D1" w:rsidP="00B12AC9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FC628" w14:textId="77777777" w:rsidR="001934D1" w:rsidRPr="00DD079F" w:rsidRDefault="001934D1" w:rsidP="00B12AC9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781E9F5" w14:textId="77777777" w:rsidR="001934D1" w:rsidRPr="00DD079F" w:rsidRDefault="001934D1" w:rsidP="00B12AC9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DF95EC1" w14:textId="77777777" w:rsidR="001934D1" w:rsidRPr="00DD079F" w:rsidRDefault="001934D1" w:rsidP="00B12AC9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2B4EA9A" w14:textId="77777777" w:rsidR="001934D1" w:rsidRPr="00DD079F" w:rsidRDefault="001934D1" w:rsidP="00B12AC9">
            <w:pPr>
              <w:jc w:val="center"/>
            </w:pPr>
            <w:r w:rsidRPr="00DD079F">
              <w:t>от 05.09.2013 года</w:t>
            </w:r>
          </w:p>
          <w:p w14:paraId="24177DA1" w14:textId="219903A4" w:rsidR="001934D1" w:rsidRPr="00DD079F" w:rsidRDefault="001934D1" w:rsidP="00B12AC9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1934D1" w:rsidRPr="00DD079F" w14:paraId="7510BA6F" w14:textId="77777777" w:rsidTr="00B150ED">
        <w:trPr>
          <w:trHeight w:val="1346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4B55E" w14:textId="77777777" w:rsidR="001934D1" w:rsidRPr="00B731B1" w:rsidRDefault="001934D1" w:rsidP="00B12AC9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EBD59" w14:textId="77777777" w:rsidR="001934D1" w:rsidRDefault="001934D1" w:rsidP="00B12AC9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D816D" w14:textId="77777777" w:rsidR="001934D1" w:rsidRPr="00DD079F" w:rsidRDefault="001934D1" w:rsidP="00B12AC9">
            <w:pPr>
              <w:jc w:val="center"/>
            </w:pPr>
            <w:r w:rsidRPr="00DD079F">
              <w:t>Аудитория № 7 для проведения лекционных и практических занятий</w:t>
            </w:r>
          </w:p>
          <w:p w14:paraId="1ACAD3B8" w14:textId="77777777" w:rsidR="001934D1" w:rsidRPr="00DD079F" w:rsidRDefault="001934D1" w:rsidP="00B12AC9">
            <w:pPr>
              <w:jc w:val="center"/>
            </w:pPr>
            <w:r w:rsidRPr="00DD079F">
              <w:t>Кресла – 517 шт.</w:t>
            </w:r>
          </w:p>
          <w:p w14:paraId="7228F842" w14:textId="77777777" w:rsidR="001934D1" w:rsidRPr="00DD079F" w:rsidRDefault="001934D1" w:rsidP="00B12AC9">
            <w:pPr>
              <w:jc w:val="center"/>
            </w:pPr>
            <w:r w:rsidRPr="00DD079F">
              <w:t>Доска для письма маркером – 1шт.</w:t>
            </w:r>
          </w:p>
          <w:p w14:paraId="3F72F63E" w14:textId="28C8E195" w:rsidR="001934D1" w:rsidRPr="00DD079F" w:rsidRDefault="001934D1" w:rsidP="00B12AC9">
            <w:pPr>
              <w:jc w:val="center"/>
            </w:pPr>
            <w:r w:rsidRPr="00DD079F">
              <w:t>Видеопроектор – 1шт.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2D04B" w14:textId="77777777" w:rsidR="001934D1" w:rsidRPr="00DD079F" w:rsidRDefault="001934D1" w:rsidP="00B12AC9">
            <w:pPr>
              <w:jc w:val="center"/>
            </w:pPr>
            <w:r w:rsidRPr="00DD079F">
              <w:t>197022 г. Санкт-Петербург, ул. Льва</w:t>
            </w:r>
          </w:p>
          <w:p w14:paraId="385D8C7B" w14:textId="5E7DABCE" w:rsidR="001934D1" w:rsidRPr="00DD079F" w:rsidRDefault="001934D1" w:rsidP="00B12AC9">
            <w:pPr>
              <w:jc w:val="center"/>
            </w:pPr>
            <w:r w:rsidRPr="00DD079F">
              <w:t>Толстого, д. 6–8, лит. И, Анатомический корпус, помещение № 254, 3 этаж (467,5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309FF" w14:textId="1634E085" w:rsidR="001934D1" w:rsidRPr="00DD079F" w:rsidRDefault="001934D1" w:rsidP="00B12AC9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36822" w14:textId="05960A43" w:rsidR="001934D1" w:rsidRPr="00DD079F" w:rsidRDefault="001934D1" w:rsidP="00B12AC9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46BCD" w14:textId="77777777" w:rsidR="001934D1" w:rsidRPr="00DD079F" w:rsidRDefault="001934D1" w:rsidP="00B12AC9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27891E7" w14:textId="77777777" w:rsidR="001934D1" w:rsidRPr="00DD079F" w:rsidRDefault="001934D1" w:rsidP="00B12AC9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682437B" w14:textId="77777777" w:rsidR="001934D1" w:rsidRPr="00DD079F" w:rsidRDefault="001934D1" w:rsidP="00B12AC9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E638334" w14:textId="77777777" w:rsidR="001934D1" w:rsidRPr="00DD079F" w:rsidRDefault="001934D1" w:rsidP="00B12AC9">
            <w:pPr>
              <w:jc w:val="center"/>
            </w:pPr>
            <w:r w:rsidRPr="00DD079F">
              <w:t>от 05.09.2013 года</w:t>
            </w:r>
          </w:p>
          <w:p w14:paraId="09BEBACB" w14:textId="6AAD1A3C" w:rsidR="001934D1" w:rsidRPr="00DD079F" w:rsidRDefault="001934D1" w:rsidP="00B12AC9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675932" w:rsidRPr="00DD079F" w14:paraId="0AAAD4CE" w14:textId="77777777" w:rsidTr="00B150ED">
        <w:trPr>
          <w:trHeight w:val="1629"/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E6CAC3" w14:textId="29317FD7" w:rsidR="00675932" w:rsidRPr="00B731B1" w:rsidRDefault="00675932" w:rsidP="00675932">
            <w:pPr>
              <w:jc w:val="center"/>
            </w:pPr>
            <w:r>
              <w:t>4.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FD7847" w14:textId="75C1EDDA" w:rsidR="00675932" w:rsidRDefault="00675932" w:rsidP="00675932">
            <w:pPr>
              <w:jc w:val="center"/>
            </w:pPr>
            <w:r>
              <w:t>Молекулярная биология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4AEB6" w14:textId="77777777" w:rsidR="00675932" w:rsidRPr="00DD079F" w:rsidRDefault="00675932" w:rsidP="00675932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7EDF2972" w14:textId="77777777" w:rsidR="00675932" w:rsidRPr="00DD079F" w:rsidRDefault="00675932" w:rsidP="00675932">
            <w:pPr>
              <w:jc w:val="center"/>
            </w:pPr>
            <w:r w:rsidRPr="00DD079F">
              <w:t>Письменный стол – 16 шт.</w:t>
            </w:r>
          </w:p>
          <w:p w14:paraId="5245F67F" w14:textId="77777777" w:rsidR="00675932" w:rsidRPr="00DD079F" w:rsidRDefault="00675932" w:rsidP="00675932">
            <w:pPr>
              <w:jc w:val="center"/>
            </w:pPr>
            <w:r w:rsidRPr="00DD079F">
              <w:t>Стул – 31 шт.</w:t>
            </w:r>
          </w:p>
          <w:p w14:paraId="610E382E" w14:textId="77777777" w:rsidR="00675932" w:rsidRPr="00DD079F" w:rsidRDefault="00675932" w:rsidP="00675932">
            <w:pPr>
              <w:jc w:val="center"/>
            </w:pPr>
            <w:r w:rsidRPr="00DD079F">
              <w:t>Доска для письма мелом – 1шт.</w:t>
            </w:r>
          </w:p>
          <w:p w14:paraId="798E38F0" w14:textId="77777777" w:rsidR="00675932" w:rsidRPr="00DD079F" w:rsidRDefault="00675932" w:rsidP="00675932">
            <w:pPr>
              <w:jc w:val="center"/>
            </w:pPr>
            <w:r w:rsidRPr="00DD079F">
              <w:t>Телевизионная панель – 1 шт.</w:t>
            </w:r>
          </w:p>
          <w:p w14:paraId="602B5588" w14:textId="77777777" w:rsidR="00675932" w:rsidRPr="00DD079F" w:rsidRDefault="00675932" w:rsidP="00675932">
            <w:pPr>
              <w:jc w:val="center"/>
            </w:pPr>
            <w:r w:rsidRPr="00DD079F">
              <w:lastRenderedPageBreak/>
              <w:t>Ноутбук (переносной) – 1 шт.</w:t>
            </w:r>
          </w:p>
          <w:p w14:paraId="797D3678" w14:textId="77777777" w:rsidR="00675932" w:rsidRPr="00DD079F" w:rsidRDefault="00675932" w:rsidP="00675932">
            <w:pPr>
              <w:jc w:val="center"/>
            </w:pPr>
            <w:r w:rsidRPr="00DD079F">
              <w:t>Стол преподавателя – 1 шт.</w:t>
            </w:r>
          </w:p>
          <w:p w14:paraId="67FC02AC" w14:textId="539F814B" w:rsidR="00675932" w:rsidRPr="00DD079F" w:rsidRDefault="00675932" w:rsidP="00675932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7A3E" w14:textId="29300313" w:rsidR="00675932" w:rsidRPr="00DD079F" w:rsidRDefault="00675932" w:rsidP="00675932">
            <w:pPr>
              <w:jc w:val="center"/>
            </w:pPr>
            <w:r w:rsidRPr="00DD079F">
              <w:lastRenderedPageBreak/>
              <w:t>197022 г. Санкт-Петербург, ул. Льва Толстого д. 6–8, лит. И, Анатомический корпус, помещение № 358, 4 этаж (38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17CBB" w14:textId="31F2A7CD" w:rsidR="00675932" w:rsidRPr="00DD079F" w:rsidRDefault="00675932" w:rsidP="006759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AF476" w14:textId="451C2A48" w:rsidR="00675932" w:rsidRPr="00DD079F" w:rsidRDefault="00675932" w:rsidP="006759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ED895" w14:textId="77777777" w:rsidR="00675932" w:rsidRPr="00DD079F" w:rsidRDefault="00675932" w:rsidP="006759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717B075" w14:textId="77777777" w:rsidR="00675932" w:rsidRPr="00DD079F" w:rsidRDefault="00675932" w:rsidP="006759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2D95AA9" w14:textId="77777777" w:rsidR="00675932" w:rsidRPr="00DD079F" w:rsidRDefault="00675932" w:rsidP="006759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777DD4A" w14:textId="77777777" w:rsidR="00675932" w:rsidRPr="00DD079F" w:rsidRDefault="00675932" w:rsidP="00675932">
            <w:pPr>
              <w:jc w:val="center"/>
            </w:pPr>
            <w:r w:rsidRPr="00DD079F">
              <w:t>от 05.09.2013 года</w:t>
            </w:r>
          </w:p>
          <w:p w14:paraId="1A214D9A" w14:textId="3C7115D5" w:rsidR="00675932" w:rsidRPr="00DD079F" w:rsidRDefault="00675932" w:rsidP="00675932">
            <w:pPr>
              <w:jc w:val="center"/>
            </w:pPr>
            <w:r w:rsidRPr="00DD079F">
              <w:lastRenderedPageBreak/>
              <w:t>(бланк — серия 78-АЗ № 085078), бессрочное</w:t>
            </w:r>
          </w:p>
        </w:tc>
      </w:tr>
      <w:tr w:rsidR="00675932" w:rsidRPr="00DD079F" w14:paraId="016D3A7F" w14:textId="77777777" w:rsidTr="00B150ED">
        <w:trPr>
          <w:trHeight w:val="1688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595D6" w14:textId="77777777" w:rsidR="00675932" w:rsidRDefault="00675932" w:rsidP="006759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21FD8" w14:textId="77777777" w:rsidR="00675932" w:rsidRDefault="00675932" w:rsidP="00675932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F5DD3" w14:textId="77777777" w:rsidR="00675932" w:rsidRPr="00DD079F" w:rsidRDefault="00675932" w:rsidP="00675932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3A9F5280" w14:textId="77777777" w:rsidR="00675932" w:rsidRPr="00DD079F" w:rsidRDefault="00675932" w:rsidP="00675932">
            <w:pPr>
              <w:jc w:val="center"/>
            </w:pPr>
            <w:r w:rsidRPr="00DD079F">
              <w:t>Стол – 10 шт.</w:t>
            </w:r>
          </w:p>
          <w:p w14:paraId="0D2CD317" w14:textId="77777777" w:rsidR="00675932" w:rsidRPr="00DD079F" w:rsidRDefault="00675932" w:rsidP="00675932">
            <w:pPr>
              <w:jc w:val="center"/>
            </w:pPr>
            <w:r w:rsidRPr="00DD079F">
              <w:t>Стул – 19 шт.</w:t>
            </w:r>
          </w:p>
          <w:p w14:paraId="0BAAE3FD" w14:textId="77777777" w:rsidR="00675932" w:rsidRPr="00DD079F" w:rsidRDefault="00675932" w:rsidP="00675932">
            <w:pPr>
              <w:jc w:val="center"/>
            </w:pPr>
            <w:r w:rsidRPr="00DD079F">
              <w:t>Доска для письма мелом – 1шт.</w:t>
            </w:r>
          </w:p>
          <w:p w14:paraId="35F91117" w14:textId="77777777" w:rsidR="00675932" w:rsidRPr="00DD079F" w:rsidRDefault="00675932" w:rsidP="00675932">
            <w:pPr>
              <w:jc w:val="center"/>
            </w:pPr>
            <w:r w:rsidRPr="00DD079F">
              <w:t>Телевизионная панель – 1 шт.</w:t>
            </w:r>
          </w:p>
          <w:p w14:paraId="2F117154" w14:textId="77777777" w:rsidR="00675932" w:rsidRPr="00DD079F" w:rsidRDefault="00675932" w:rsidP="00675932">
            <w:pPr>
              <w:jc w:val="center"/>
            </w:pPr>
            <w:r w:rsidRPr="00DD079F">
              <w:t>Ноутбук (переносной) – 1 шт.</w:t>
            </w:r>
          </w:p>
          <w:p w14:paraId="4B35726A" w14:textId="77777777" w:rsidR="00675932" w:rsidRPr="00DD079F" w:rsidRDefault="00675932" w:rsidP="00675932">
            <w:pPr>
              <w:jc w:val="center"/>
            </w:pPr>
            <w:r w:rsidRPr="00DD079F">
              <w:t>Стол преподавателя – 1 шт.</w:t>
            </w:r>
          </w:p>
          <w:p w14:paraId="4C3C4090" w14:textId="5C73309C" w:rsidR="00675932" w:rsidRPr="00DD079F" w:rsidRDefault="00675932" w:rsidP="00675932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5BCC3" w14:textId="4A1CC449" w:rsidR="00675932" w:rsidRPr="00DD079F" w:rsidRDefault="00675932" w:rsidP="00675932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357, 4 этаж (32,6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7669F" w14:textId="4CA308C6" w:rsidR="00675932" w:rsidRPr="00DD079F" w:rsidRDefault="00675932" w:rsidP="006759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8BD2C" w14:textId="25946F1F" w:rsidR="00675932" w:rsidRPr="00DD079F" w:rsidRDefault="00675932" w:rsidP="006759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7ADE9" w14:textId="77777777" w:rsidR="00675932" w:rsidRPr="00DD079F" w:rsidRDefault="00675932" w:rsidP="006759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C579F94" w14:textId="77777777" w:rsidR="00675932" w:rsidRPr="00DD079F" w:rsidRDefault="00675932" w:rsidP="006759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891EC18" w14:textId="77777777" w:rsidR="00675932" w:rsidRPr="00DD079F" w:rsidRDefault="00675932" w:rsidP="006759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11B5453" w14:textId="77777777" w:rsidR="00675932" w:rsidRPr="00DD079F" w:rsidRDefault="00675932" w:rsidP="00675932">
            <w:pPr>
              <w:jc w:val="center"/>
            </w:pPr>
            <w:r w:rsidRPr="00DD079F">
              <w:t>от 05.09.2013 года</w:t>
            </w:r>
          </w:p>
          <w:p w14:paraId="601E31E6" w14:textId="607EB484" w:rsidR="00675932" w:rsidRPr="00DD079F" w:rsidRDefault="00675932" w:rsidP="006759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675932" w:rsidRPr="00DD079F" w14:paraId="3F12C51A" w14:textId="77777777" w:rsidTr="00B150ED">
        <w:trPr>
          <w:trHeight w:val="205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FB4D2" w14:textId="77777777" w:rsidR="00675932" w:rsidRDefault="00675932" w:rsidP="006759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898E8" w14:textId="77777777" w:rsidR="00675932" w:rsidRDefault="00675932" w:rsidP="00675932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06EA" w14:textId="77777777" w:rsidR="00675932" w:rsidRPr="00DD079F" w:rsidRDefault="00675932" w:rsidP="00675932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68762C7A" w14:textId="77777777" w:rsidR="00675932" w:rsidRPr="00DD079F" w:rsidRDefault="00675932" w:rsidP="00675932">
            <w:pPr>
              <w:jc w:val="center"/>
            </w:pPr>
            <w:r w:rsidRPr="00DD079F">
              <w:t>Стол – 10 шт.</w:t>
            </w:r>
          </w:p>
          <w:p w14:paraId="18952CB3" w14:textId="77777777" w:rsidR="00675932" w:rsidRPr="00DD079F" w:rsidRDefault="00675932" w:rsidP="00675932">
            <w:pPr>
              <w:jc w:val="center"/>
            </w:pPr>
            <w:r w:rsidRPr="00DD079F">
              <w:t>Стул – 19 шт.</w:t>
            </w:r>
          </w:p>
          <w:p w14:paraId="2DE0837B" w14:textId="77777777" w:rsidR="00675932" w:rsidRPr="00DD079F" w:rsidRDefault="00675932" w:rsidP="00675932">
            <w:pPr>
              <w:jc w:val="center"/>
            </w:pPr>
            <w:r w:rsidRPr="00DD079F">
              <w:t>Доска для письма мелом – 1шт.</w:t>
            </w:r>
          </w:p>
          <w:p w14:paraId="1920BEDB" w14:textId="77777777" w:rsidR="00675932" w:rsidRPr="00DD079F" w:rsidRDefault="00675932" w:rsidP="00675932">
            <w:pPr>
              <w:jc w:val="center"/>
            </w:pPr>
            <w:r w:rsidRPr="00DD079F">
              <w:t>Телевизионная панель – 1 шт.</w:t>
            </w:r>
          </w:p>
          <w:p w14:paraId="1846A1BE" w14:textId="77777777" w:rsidR="00675932" w:rsidRPr="00DD079F" w:rsidRDefault="00675932" w:rsidP="00675932">
            <w:pPr>
              <w:jc w:val="center"/>
            </w:pPr>
            <w:r w:rsidRPr="00DD079F">
              <w:t>Ноутбук (переносной) – 1 шт.</w:t>
            </w:r>
          </w:p>
          <w:p w14:paraId="68B7A2C1" w14:textId="77777777" w:rsidR="00675932" w:rsidRPr="00DD079F" w:rsidRDefault="00675932" w:rsidP="00675932">
            <w:pPr>
              <w:jc w:val="center"/>
            </w:pPr>
            <w:r w:rsidRPr="00DD079F">
              <w:t>Стол преподавателя – 1 шт.</w:t>
            </w:r>
          </w:p>
          <w:p w14:paraId="113ED41A" w14:textId="67EBB0CF" w:rsidR="00675932" w:rsidRPr="00DD079F" w:rsidRDefault="00675932" w:rsidP="00675932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B986D" w14:textId="57EAE837" w:rsidR="00675932" w:rsidRPr="00DD079F" w:rsidRDefault="00675932" w:rsidP="00675932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394, 4 этаж (35,8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3632A" w14:textId="69DB58D9" w:rsidR="00675932" w:rsidRPr="00DD079F" w:rsidRDefault="00675932" w:rsidP="006759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02CBB" w14:textId="1EEC78FE" w:rsidR="00675932" w:rsidRPr="00DD079F" w:rsidRDefault="00675932" w:rsidP="006759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A5AEC" w14:textId="77777777" w:rsidR="00675932" w:rsidRPr="00DD079F" w:rsidRDefault="00675932" w:rsidP="006759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9AF07D8" w14:textId="77777777" w:rsidR="00675932" w:rsidRPr="00DD079F" w:rsidRDefault="00675932" w:rsidP="006759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ACCC9E6" w14:textId="77777777" w:rsidR="00675932" w:rsidRPr="00DD079F" w:rsidRDefault="00675932" w:rsidP="006759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D6A73FE" w14:textId="77777777" w:rsidR="00675932" w:rsidRPr="00DD079F" w:rsidRDefault="00675932" w:rsidP="00675932">
            <w:pPr>
              <w:jc w:val="center"/>
            </w:pPr>
            <w:r w:rsidRPr="00DD079F">
              <w:t>от 05.09.2013 года</w:t>
            </w:r>
          </w:p>
          <w:p w14:paraId="0530E01F" w14:textId="17F09F6F" w:rsidR="00675932" w:rsidRPr="00DD079F" w:rsidRDefault="00675932" w:rsidP="006759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675932" w:rsidRPr="00DD079F" w14:paraId="6A2445F3" w14:textId="77777777" w:rsidTr="00B150ED">
        <w:trPr>
          <w:trHeight w:val="134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58801" w14:textId="77777777" w:rsidR="00675932" w:rsidRDefault="00675932" w:rsidP="006759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F6B46" w14:textId="77777777" w:rsidR="00675932" w:rsidRDefault="00675932" w:rsidP="00675932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115BB" w14:textId="77777777" w:rsidR="00675932" w:rsidRPr="00DD079F" w:rsidRDefault="00675932" w:rsidP="00675932">
            <w:pPr>
              <w:jc w:val="center"/>
            </w:pPr>
            <w:r w:rsidRPr="00DD079F">
              <w:t>Учебная комната № 4 для проведения лекционных и практических занятий</w:t>
            </w:r>
          </w:p>
          <w:p w14:paraId="614B6772" w14:textId="77777777" w:rsidR="00675932" w:rsidRPr="00DD079F" w:rsidRDefault="00675932" w:rsidP="00675932">
            <w:pPr>
              <w:jc w:val="center"/>
            </w:pPr>
            <w:r w:rsidRPr="00DD079F">
              <w:t>Стол – 16 шт.</w:t>
            </w:r>
          </w:p>
          <w:p w14:paraId="24CC6951" w14:textId="77777777" w:rsidR="00675932" w:rsidRPr="00DD079F" w:rsidRDefault="00675932" w:rsidP="00675932">
            <w:pPr>
              <w:jc w:val="center"/>
            </w:pPr>
            <w:r w:rsidRPr="00DD079F">
              <w:t>Стул – 42 шт.</w:t>
            </w:r>
          </w:p>
          <w:p w14:paraId="50F1074A" w14:textId="77777777" w:rsidR="00675932" w:rsidRPr="00DD079F" w:rsidRDefault="00675932" w:rsidP="00675932">
            <w:pPr>
              <w:jc w:val="center"/>
            </w:pPr>
            <w:r w:rsidRPr="00DD079F">
              <w:t>Доска для письма мелом – 1шт.</w:t>
            </w:r>
          </w:p>
          <w:p w14:paraId="49B18AEF" w14:textId="77777777" w:rsidR="00675932" w:rsidRPr="00DD079F" w:rsidRDefault="00675932" w:rsidP="00675932">
            <w:pPr>
              <w:jc w:val="center"/>
            </w:pPr>
            <w:r w:rsidRPr="00DD079F">
              <w:t>Телевизионная панель – 1 шт.</w:t>
            </w:r>
          </w:p>
          <w:p w14:paraId="3B2BBFA0" w14:textId="77777777" w:rsidR="00675932" w:rsidRPr="00DD079F" w:rsidRDefault="00675932" w:rsidP="00675932">
            <w:pPr>
              <w:jc w:val="center"/>
            </w:pPr>
            <w:r w:rsidRPr="00DD079F">
              <w:t>Ноутбук (переносной) – 1 шт.</w:t>
            </w:r>
          </w:p>
          <w:p w14:paraId="18633DEF" w14:textId="77777777" w:rsidR="00675932" w:rsidRPr="00DD079F" w:rsidRDefault="00675932" w:rsidP="00675932">
            <w:pPr>
              <w:jc w:val="center"/>
            </w:pPr>
            <w:r w:rsidRPr="00DD079F">
              <w:t>Интерактивная доска- 1 шт.</w:t>
            </w:r>
          </w:p>
          <w:p w14:paraId="324BC760" w14:textId="77777777" w:rsidR="00675932" w:rsidRPr="00DD079F" w:rsidRDefault="00675932" w:rsidP="00675932">
            <w:pPr>
              <w:jc w:val="center"/>
            </w:pPr>
            <w:r w:rsidRPr="00DD079F">
              <w:t>Стол преподавателя – 1 шт.</w:t>
            </w:r>
          </w:p>
          <w:p w14:paraId="7E433F42" w14:textId="202C87A4" w:rsidR="00675932" w:rsidRPr="00DD079F" w:rsidRDefault="00675932" w:rsidP="00675932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EB737" w14:textId="675C6948" w:rsidR="00675932" w:rsidRPr="00DD079F" w:rsidRDefault="00675932" w:rsidP="00675932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353, 4 этаж (39,5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7BD15" w14:textId="5F3FCCAA" w:rsidR="00675932" w:rsidRPr="00DD079F" w:rsidRDefault="00675932" w:rsidP="006759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D8B18" w14:textId="2D9B89F9" w:rsidR="00675932" w:rsidRPr="00DD079F" w:rsidRDefault="00675932" w:rsidP="006759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8E4BB" w14:textId="77777777" w:rsidR="00675932" w:rsidRPr="00DD079F" w:rsidRDefault="00675932" w:rsidP="006759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73BBA84" w14:textId="77777777" w:rsidR="00675932" w:rsidRPr="00DD079F" w:rsidRDefault="00675932" w:rsidP="006759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96F38F6" w14:textId="77777777" w:rsidR="00675932" w:rsidRPr="00DD079F" w:rsidRDefault="00675932" w:rsidP="006759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AE91B7F" w14:textId="77777777" w:rsidR="00675932" w:rsidRPr="00DD079F" w:rsidRDefault="00675932" w:rsidP="00675932">
            <w:pPr>
              <w:jc w:val="center"/>
            </w:pPr>
            <w:r w:rsidRPr="00DD079F">
              <w:t>от 05.09.2013 года</w:t>
            </w:r>
          </w:p>
          <w:p w14:paraId="1B1E07F7" w14:textId="7BD0A0B7" w:rsidR="00675932" w:rsidRPr="00DD079F" w:rsidRDefault="00675932" w:rsidP="006759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675932" w:rsidRPr="00DD079F" w14:paraId="53D0FCCE" w14:textId="77777777" w:rsidTr="00B150ED">
        <w:trPr>
          <w:trHeight w:val="2159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5CA25" w14:textId="77777777" w:rsidR="00675932" w:rsidRDefault="00675932" w:rsidP="006759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8E435" w14:textId="77777777" w:rsidR="00675932" w:rsidRDefault="00675932" w:rsidP="00675932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2748F" w14:textId="77777777" w:rsidR="00675932" w:rsidRPr="00DD079F" w:rsidRDefault="00675932" w:rsidP="00675932">
            <w:pPr>
              <w:jc w:val="center"/>
            </w:pPr>
            <w:r w:rsidRPr="00DD079F">
              <w:t>Музей для проведения лекционных и практических занятий</w:t>
            </w:r>
          </w:p>
          <w:p w14:paraId="122E50F8" w14:textId="77777777" w:rsidR="00675932" w:rsidRPr="00DD079F" w:rsidRDefault="00675932" w:rsidP="00675932">
            <w:pPr>
              <w:jc w:val="center"/>
            </w:pPr>
            <w:r w:rsidRPr="00DD079F">
              <w:t>Стол – 16 шт.</w:t>
            </w:r>
          </w:p>
          <w:p w14:paraId="15E4E45B" w14:textId="77777777" w:rsidR="00675932" w:rsidRPr="00DD079F" w:rsidRDefault="00675932" w:rsidP="00675932">
            <w:pPr>
              <w:jc w:val="center"/>
            </w:pPr>
            <w:r w:rsidRPr="00DD079F">
              <w:t>Стул – 32 шт.</w:t>
            </w:r>
          </w:p>
          <w:p w14:paraId="09193B9F" w14:textId="77777777" w:rsidR="00675932" w:rsidRPr="00DD079F" w:rsidRDefault="00675932" w:rsidP="00675932">
            <w:pPr>
              <w:jc w:val="center"/>
            </w:pPr>
            <w:r w:rsidRPr="00DD079F">
              <w:t>Доска для письма мелом – 1шт.</w:t>
            </w:r>
          </w:p>
          <w:p w14:paraId="2810FDF5" w14:textId="77777777" w:rsidR="00675932" w:rsidRPr="00DD079F" w:rsidRDefault="00675932" w:rsidP="00675932">
            <w:pPr>
              <w:jc w:val="center"/>
            </w:pPr>
            <w:r w:rsidRPr="00DD079F">
              <w:t>Телевизионная панель – 1 шт.</w:t>
            </w:r>
          </w:p>
          <w:p w14:paraId="2EEB6683" w14:textId="77777777" w:rsidR="00675932" w:rsidRPr="00DD079F" w:rsidRDefault="00675932" w:rsidP="00675932">
            <w:pPr>
              <w:jc w:val="center"/>
            </w:pPr>
            <w:r w:rsidRPr="00DD079F">
              <w:t>Ноутбук (переносной) – 1 шт.</w:t>
            </w:r>
          </w:p>
          <w:p w14:paraId="17C88682" w14:textId="77777777" w:rsidR="00675932" w:rsidRPr="00DD079F" w:rsidRDefault="00675932" w:rsidP="00675932">
            <w:pPr>
              <w:jc w:val="center"/>
            </w:pPr>
            <w:r w:rsidRPr="00DD079F">
              <w:t>Интерактивная доска- 1 шт.</w:t>
            </w:r>
          </w:p>
          <w:p w14:paraId="02DCF7AE" w14:textId="77777777" w:rsidR="00675932" w:rsidRPr="00DD079F" w:rsidRDefault="00675932" w:rsidP="00675932">
            <w:pPr>
              <w:jc w:val="center"/>
            </w:pPr>
            <w:r w:rsidRPr="00DD079F">
              <w:t>Стол преподавателя – 1 шт.</w:t>
            </w:r>
          </w:p>
          <w:p w14:paraId="67C774FB" w14:textId="72168881" w:rsidR="00675932" w:rsidRPr="00DD079F" w:rsidRDefault="00675932" w:rsidP="00675932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FB612" w14:textId="657FA2D7" w:rsidR="00675932" w:rsidRPr="00DD079F" w:rsidRDefault="00675932" w:rsidP="00675932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327, 4 этаж (140,5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8B82A" w14:textId="6C970B1D" w:rsidR="00675932" w:rsidRPr="00DD079F" w:rsidRDefault="00675932" w:rsidP="006759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E051D" w14:textId="79923EC8" w:rsidR="00675932" w:rsidRPr="00DD079F" w:rsidRDefault="00675932" w:rsidP="006759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8A8B" w14:textId="77777777" w:rsidR="00675932" w:rsidRPr="00DD079F" w:rsidRDefault="00675932" w:rsidP="006759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9F2FB7F" w14:textId="77777777" w:rsidR="00675932" w:rsidRPr="00DD079F" w:rsidRDefault="00675932" w:rsidP="006759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9A6FA7F" w14:textId="77777777" w:rsidR="00675932" w:rsidRPr="00DD079F" w:rsidRDefault="00675932" w:rsidP="006759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5E4BF4B" w14:textId="77777777" w:rsidR="00675932" w:rsidRPr="00DD079F" w:rsidRDefault="00675932" w:rsidP="00675932">
            <w:pPr>
              <w:jc w:val="center"/>
            </w:pPr>
            <w:r w:rsidRPr="00DD079F">
              <w:t>от 05.09.2013 года</w:t>
            </w:r>
          </w:p>
          <w:p w14:paraId="4D370BEA" w14:textId="538B5BF7" w:rsidR="00675932" w:rsidRPr="00DD079F" w:rsidRDefault="00675932" w:rsidP="006759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675932" w:rsidRPr="00DD079F" w14:paraId="7BE4648F" w14:textId="77777777" w:rsidTr="00B150ED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2C87E" w14:textId="77777777" w:rsidR="00675932" w:rsidRDefault="00675932" w:rsidP="006759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43B2" w14:textId="77777777" w:rsidR="00675932" w:rsidRDefault="00675932" w:rsidP="00675932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3E3A8" w14:textId="77777777" w:rsidR="00675932" w:rsidRPr="00DD079F" w:rsidRDefault="00675932" w:rsidP="00675932">
            <w:pPr>
              <w:jc w:val="center"/>
            </w:pPr>
            <w:r w:rsidRPr="00DD079F">
              <w:t>Аудитория № 7 для проведения лекционных и практических занятий</w:t>
            </w:r>
          </w:p>
          <w:p w14:paraId="41515E1A" w14:textId="77777777" w:rsidR="00675932" w:rsidRPr="00DD079F" w:rsidRDefault="00675932" w:rsidP="00675932">
            <w:pPr>
              <w:jc w:val="center"/>
            </w:pPr>
            <w:r w:rsidRPr="00DD079F">
              <w:t>Кресла – 517 шт.</w:t>
            </w:r>
          </w:p>
          <w:p w14:paraId="6993DC84" w14:textId="77777777" w:rsidR="00675932" w:rsidRPr="00DD079F" w:rsidRDefault="00675932" w:rsidP="00675932">
            <w:pPr>
              <w:jc w:val="center"/>
            </w:pPr>
            <w:r w:rsidRPr="00DD079F">
              <w:t>Доска для письма маркером – 1шт.</w:t>
            </w:r>
          </w:p>
          <w:p w14:paraId="477BC6CD" w14:textId="687FA252" w:rsidR="00675932" w:rsidRPr="00DD079F" w:rsidRDefault="00675932" w:rsidP="00675932">
            <w:pPr>
              <w:jc w:val="center"/>
            </w:pPr>
            <w:r w:rsidRPr="00DD079F">
              <w:t>Видеопроектор – 1шт.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312FD" w14:textId="77777777" w:rsidR="00675932" w:rsidRPr="00DD079F" w:rsidRDefault="00675932" w:rsidP="00675932">
            <w:pPr>
              <w:jc w:val="center"/>
            </w:pPr>
            <w:r w:rsidRPr="00DD079F">
              <w:t>197022 г. Санкт-Петербург, ул. Льва</w:t>
            </w:r>
          </w:p>
          <w:p w14:paraId="728676B8" w14:textId="567C164D" w:rsidR="00675932" w:rsidRPr="00DD079F" w:rsidRDefault="00675932" w:rsidP="00675932">
            <w:pPr>
              <w:jc w:val="center"/>
            </w:pPr>
            <w:r w:rsidRPr="00DD079F">
              <w:t>Толстого, д. 6–8, лит. И, Анатомический корпус, помещение № 254, 3 этаж (467,5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55F4A" w14:textId="7170701F" w:rsidR="00675932" w:rsidRPr="00DD079F" w:rsidRDefault="00675932" w:rsidP="006759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569D5" w14:textId="018A418A" w:rsidR="00675932" w:rsidRPr="00DD079F" w:rsidRDefault="00675932" w:rsidP="006759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0EA61" w14:textId="77777777" w:rsidR="00675932" w:rsidRPr="00DD079F" w:rsidRDefault="00675932" w:rsidP="006759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E2C5B44" w14:textId="77777777" w:rsidR="00675932" w:rsidRPr="00DD079F" w:rsidRDefault="00675932" w:rsidP="006759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6B5FE61" w14:textId="77777777" w:rsidR="00675932" w:rsidRPr="00DD079F" w:rsidRDefault="00675932" w:rsidP="006759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EECBA0D" w14:textId="77777777" w:rsidR="00675932" w:rsidRPr="00DD079F" w:rsidRDefault="00675932" w:rsidP="00675932">
            <w:pPr>
              <w:jc w:val="center"/>
            </w:pPr>
            <w:r w:rsidRPr="00DD079F">
              <w:t>от 05.09.2013 года</w:t>
            </w:r>
          </w:p>
          <w:p w14:paraId="02D9E2F4" w14:textId="1AAA48AF" w:rsidR="00675932" w:rsidRPr="00DD079F" w:rsidRDefault="00675932" w:rsidP="006759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3F713A" w:rsidRPr="00DD079F" w14:paraId="019565C7" w14:textId="77777777" w:rsidTr="00B150ED">
        <w:trPr>
          <w:trHeight w:val="2196"/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ADA7A1" w14:textId="3070175C" w:rsidR="003F713A" w:rsidRDefault="003F713A" w:rsidP="003F713A">
            <w:pPr>
              <w:jc w:val="center"/>
            </w:pPr>
            <w:r>
              <w:t>5.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049644" w14:textId="062840E3" w:rsidR="003F713A" w:rsidRDefault="003F713A" w:rsidP="003F713A">
            <w:pPr>
              <w:jc w:val="center"/>
            </w:pPr>
            <w:r w:rsidRPr="00DD079F">
              <w:t>Молекулярный метаболизм в норме и при патологии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0714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39726718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4E9D04B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8E8BF83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407DE95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5CF2B35F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65D83B05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335D2428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1740D73E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E05932F" w14:textId="2D8E2EA8" w:rsidR="003F713A" w:rsidRPr="00DD079F" w:rsidRDefault="003F713A" w:rsidP="003F713A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C3BE1" w14:textId="42A0A14C" w:rsidR="003F713A" w:rsidRPr="00DD079F" w:rsidRDefault="003F713A" w:rsidP="003F713A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1FD5B" w14:textId="2758B847" w:rsidR="003F713A" w:rsidRPr="00DD079F" w:rsidRDefault="003F713A" w:rsidP="003F713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16500" w14:textId="11A24334" w:rsidR="003F713A" w:rsidRPr="00DD079F" w:rsidRDefault="003F713A" w:rsidP="003F713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D957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DB6A1F8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027065E3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C2C7BC7" w14:textId="2D01712F" w:rsidR="003F713A" w:rsidRPr="00DD079F" w:rsidRDefault="003F713A" w:rsidP="003F713A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F713A" w:rsidRPr="00DD079F" w14:paraId="03F135AC" w14:textId="77777777" w:rsidTr="00B150ED">
        <w:trPr>
          <w:trHeight w:val="4568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45EB7" w14:textId="77777777" w:rsidR="003F713A" w:rsidRDefault="003F713A" w:rsidP="003F713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24A14" w14:textId="77777777" w:rsidR="003F713A" w:rsidRDefault="003F713A" w:rsidP="003F713A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FE900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197A7613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A107EE9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5E1797A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5FE0614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1D3BEF0E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1F4EB1FF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290F492C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4A76E60A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770B28F" w14:textId="4E63EB4B" w:rsidR="003F713A" w:rsidRPr="00DD079F" w:rsidRDefault="003F713A" w:rsidP="003F713A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F1B39" w14:textId="6A467808" w:rsidR="003F713A" w:rsidRPr="00DD079F" w:rsidRDefault="003F713A" w:rsidP="003F713A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43C89" w14:textId="2C77B84E" w:rsidR="003F713A" w:rsidRPr="00DD079F" w:rsidRDefault="003F713A" w:rsidP="003F713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34403" w14:textId="07E6434F" w:rsidR="003F713A" w:rsidRPr="00DD079F" w:rsidRDefault="003F713A" w:rsidP="003F713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0DF4E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47737041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2A63AF1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E2FF469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3E504AE" w14:textId="00C03737" w:rsidR="003F713A" w:rsidRPr="00DD079F" w:rsidRDefault="003F713A" w:rsidP="003F713A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F713A" w:rsidRPr="00DD079F" w14:paraId="274C9D19" w14:textId="77777777" w:rsidTr="00B150ED">
        <w:trPr>
          <w:trHeight w:val="2338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508A8" w14:textId="77777777" w:rsidR="003F713A" w:rsidRDefault="003F713A" w:rsidP="003F713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9F8C3" w14:textId="77777777" w:rsidR="003F713A" w:rsidRDefault="003F713A" w:rsidP="003F713A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2EF00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1667D1C8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7E7B17C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7E90B4FD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07C510A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0C3D9B51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327C2C1F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60B575DB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2C772F2C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B592D13" w14:textId="735971F0" w:rsidR="003F713A" w:rsidRPr="00DD079F" w:rsidRDefault="003F713A" w:rsidP="003F713A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322C0" w14:textId="497504EA" w:rsidR="003F713A" w:rsidRPr="00DD079F" w:rsidRDefault="003F713A" w:rsidP="003F713A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8C1FD" w14:textId="294A613F" w:rsidR="003F713A" w:rsidRPr="00DD079F" w:rsidRDefault="003F713A" w:rsidP="003F713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7077E" w14:textId="2581785E" w:rsidR="003F713A" w:rsidRPr="00DD079F" w:rsidRDefault="003F713A" w:rsidP="003F713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376C0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11FA455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5EFF8AB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2237CE8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527148F" w14:textId="367BABD8" w:rsidR="003F713A" w:rsidRPr="00DD079F" w:rsidRDefault="003F713A" w:rsidP="003F713A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F713A" w:rsidRPr="00DD079F" w14:paraId="37033A7C" w14:textId="77777777" w:rsidTr="00B150ED">
        <w:trPr>
          <w:trHeight w:val="1629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F5121" w14:textId="77777777" w:rsidR="003F713A" w:rsidRDefault="003F713A" w:rsidP="003F713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84B09" w14:textId="77777777" w:rsidR="003F713A" w:rsidRDefault="003F713A" w:rsidP="003F713A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55F6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59FA85B3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AE7FADE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090047F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0093AB4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1D1DD892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1D0A0FF7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26132FAE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4918DB7C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4136F42" w14:textId="59A90381" w:rsidR="003F713A" w:rsidRPr="00DD079F" w:rsidRDefault="003F713A" w:rsidP="003F713A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032C2" w14:textId="43F85570" w:rsidR="003F713A" w:rsidRPr="00DD079F" w:rsidRDefault="003F713A" w:rsidP="003F713A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81904" w14:textId="28F280E8" w:rsidR="003F713A" w:rsidRPr="00DD079F" w:rsidRDefault="003F713A" w:rsidP="003F713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46E71" w14:textId="7A48083D" w:rsidR="003F713A" w:rsidRPr="00DD079F" w:rsidRDefault="003F713A" w:rsidP="003F713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102B3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2814E4A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15A54EBE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1CA8B0C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CBDC38A" w14:textId="5244EB6E" w:rsidR="003F713A" w:rsidRPr="00DD079F" w:rsidRDefault="003F713A" w:rsidP="003F713A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F713A" w:rsidRPr="00DD079F" w14:paraId="5E27A3C3" w14:textId="77777777" w:rsidTr="00B150ED">
        <w:trPr>
          <w:trHeight w:val="276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446D9" w14:textId="77777777" w:rsidR="003F713A" w:rsidRDefault="003F713A" w:rsidP="003F713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ED3B6" w14:textId="77777777" w:rsidR="003F713A" w:rsidRDefault="003F713A" w:rsidP="003F713A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8AAEA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1C919639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83CB990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CA78D45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72E3869A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1DAFA993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770927F8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354F3E72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3C1B5DE0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B6CE7FF" w14:textId="00ED38A4" w:rsidR="003F713A" w:rsidRPr="00DD079F" w:rsidRDefault="003F713A" w:rsidP="003F713A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D1DA5" w14:textId="27A28C06" w:rsidR="003F713A" w:rsidRPr="00DD079F" w:rsidRDefault="003F713A" w:rsidP="003F713A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70E19" w14:textId="21E28E9C" w:rsidR="003F713A" w:rsidRPr="00DD079F" w:rsidRDefault="003F713A" w:rsidP="003F713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48FAE" w14:textId="0B85C025" w:rsidR="003F713A" w:rsidRPr="00DD079F" w:rsidRDefault="003F713A" w:rsidP="003F713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8EF85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E79999F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A0731DC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1106C85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2A8BB56" w14:textId="7E201739" w:rsidR="003F713A" w:rsidRPr="00DD079F" w:rsidRDefault="003F713A" w:rsidP="003F713A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F713A" w:rsidRPr="00DD079F" w14:paraId="23807367" w14:textId="77777777" w:rsidTr="00B150ED">
        <w:trPr>
          <w:trHeight w:val="1202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51212" w14:textId="77777777" w:rsidR="003F713A" w:rsidRDefault="003F713A" w:rsidP="003F713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32A29" w14:textId="77777777" w:rsidR="003F713A" w:rsidRDefault="003F713A" w:rsidP="003F713A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7D341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02E02DAC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D44D6C7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4F09273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C2EFD74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51BDFD0B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00A167CA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4B176D39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5CC6106D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37536D8" w14:textId="35712068" w:rsidR="003F713A" w:rsidRPr="00DD079F" w:rsidRDefault="003F713A" w:rsidP="003F713A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5CF0A" w14:textId="4FF50475" w:rsidR="003F713A" w:rsidRPr="00DD079F" w:rsidRDefault="003F713A" w:rsidP="003F713A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492EB" w14:textId="05B8CBB5" w:rsidR="003F713A" w:rsidRPr="00DD079F" w:rsidRDefault="003F713A" w:rsidP="003F713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50483" w14:textId="1D6B9202" w:rsidR="003F713A" w:rsidRPr="00DD079F" w:rsidRDefault="003F713A" w:rsidP="003F713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D137E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071AE86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4413E25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5F9E7C2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AAABF7A" w14:textId="1F3CE0E9" w:rsidR="003F713A" w:rsidRPr="00DD079F" w:rsidRDefault="003F713A" w:rsidP="003F713A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F713A" w:rsidRPr="00DD079F" w14:paraId="2BBEA17D" w14:textId="77777777" w:rsidTr="00B150ED">
        <w:trPr>
          <w:trHeight w:val="290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968BC" w14:textId="77777777" w:rsidR="003F713A" w:rsidRDefault="003F713A" w:rsidP="003F713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3F0FA" w14:textId="77777777" w:rsidR="003F713A" w:rsidRDefault="003F713A" w:rsidP="003F713A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CFF8A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25345A7A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47FD236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6B03DEF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0244A4E9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1E774322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60572394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09FCC667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4308A40" w14:textId="41540488" w:rsidR="003F713A" w:rsidRPr="00DD079F" w:rsidRDefault="003F713A" w:rsidP="003F713A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49484" w14:textId="4F3EA834" w:rsidR="003F713A" w:rsidRPr="00DD079F" w:rsidRDefault="003F713A" w:rsidP="003F713A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7A1B7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1D324893" w14:textId="77777777" w:rsidR="003F713A" w:rsidRPr="00DD079F" w:rsidRDefault="003F713A" w:rsidP="003F713A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6E0DB" w14:textId="5293C69E" w:rsidR="003F713A" w:rsidRPr="00DD079F" w:rsidRDefault="003F713A" w:rsidP="003F713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76CC6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B54A573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95BE520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571C6E1" w14:textId="77777777" w:rsidR="003F713A" w:rsidRPr="00DD079F" w:rsidRDefault="003F713A" w:rsidP="003F71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1BD06E6" w14:textId="58E77FCD" w:rsidR="003F713A" w:rsidRPr="00DD079F" w:rsidRDefault="003F713A" w:rsidP="003F713A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B85FA7" w:rsidRPr="00DD079F" w14:paraId="5CBFC397" w14:textId="77777777" w:rsidTr="00B150ED">
        <w:trPr>
          <w:trHeight w:val="2338"/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F88F4" w14:textId="78FAAEB3" w:rsidR="00B85FA7" w:rsidRDefault="00B85FA7" w:rsidP="00B85FA7">
            <w:pPr>
              <w:jc w:val="center"/>
            </w:pPr>
            <w:r>
              <w:lastRenderedPageBreak/>
              <w:t>6.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85ED4E" w14:textId="79077375" w:rsidR="00B85FA7" w:rsidRDefault="00B85FA7" w:rsidP="00B85FA7">
            <w:pPr>
              <w:jc w:val="center"/>
            </w:pPr>
            <w:r>
              <w:t>Физико-химические методы исследования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4E3FA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1BDABEAC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1D17F96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D1872AF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DF49192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6A815A64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7F758BAF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5B7CC537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5CA6A692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3EDB310" w14:textId="005115D8" w:rsidR="00B85FA7" w:rsidRPr="00DD079F" w:rsidRDefault="00B85FA7" w:rsidP="00B85FA7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B2B9A" w14:textId="41BFBB09" w:rsidR="00B85FA7" w:rsidRPr="00DD079F" w:rsidRDefault="00B85FA7" w:rsidP="00B85FA7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49506" w14:textId="7377319E" w:rsidR="00B85FA7" w:rsidRPr="00DD079F" w:rsidRDefault="00B85FA7" w:rsidP="00B85FA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5FE8B" w14:textId="3EB77176" w:rsidR="00B85FA7" w:rsidRPr="00DD079F" w:rsidRDefault="00B85FA7" w:rsidP="00B85FA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88779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6C1EAFF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086121C4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352DB9C" w14:textId="115909B0" w:rsidR="00B85FA7" w:rsidRPr="00DD079F" w:rsidRDefault="00B85FA7" w:rsidP="00B85FA7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B85FA7" w:rsidRPr="00DD079F" w14:paraId="60F0033A" w14:textId="77777777" w:rsidTr="00B150ED">
        <w:trPr>
          <w:trHeight w:val="63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D6343" w14:textId="77777777" w:rsidR="00B85FA7" w:rsidRDefault="00B85FA7" w:rsidP="00B85FA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5D51C" w14:textId="77777777" w:rsidR="00B85FA7" w:rsidRDefault="00B85FA7" w:rsidP="00B85FA7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5623B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58263B3D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DBB69C7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29D5D03C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0AA25894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112CE3E2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022F1ED6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64BEA107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0034669C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86D6FDC" w14:textId="755129B6" w:rsidR="00B85FA7" w:rsidRPr="00DD079F" w:rsidRDefault="00B85FA7" w:rsidP="00B85FA7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918D9" w14:textId="45BA306B" w:rsidR="00B85FA7" w:rsidRPr="00DD079F" w:rsidRDefault="00B85FA7" w:rsidP="00B85FA7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B1313" w14:textId="12E04022" w:rsidR="00B85FA7" w:rsidRPr="00DD079F" w:rsidRDefault="00B85FA7" w:rsidP="00B85FA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79C5D" w14:textId="400901DD" w:rsidR="00B85FA7" w:rsidRPr="00DD079F" w:rsidRDefault="00B85FA7" w:rsidP="00B85FA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946E4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74156DE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0AE6BC6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E695EC6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E467B2C" w14:textId="0B65B596" w:rsidR="00B85FA7" w:rsidRPr="00DD079F" w:rsidRDefault="00B85FA7" w:rsidP="00B85FA7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B85FA7" w:rsidRPr="00DD079F" w14:paraId="15210FF9" w14:textId="77777777" w:rsidTr="00B150ED">
        <w:trPr>
          <w:trHeight w:val="1487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BAE8E" w14:textId="77777777" w:rsidR="00B85FA7" w:rsidRDefault="00B85FA7" w:rsidP="00B85FA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45E52" w14:textId="77777777" w:rsidR="00B85FA7" w:rsidRDefault="00B85FA7" w:rsidP="00B85FA7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4054C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477C0B3A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CC78902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DE002DF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65DAE346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194DF276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E5B6046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72893B3D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15B27CE3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4633660" w14:textId="7B6DCF54" w:rsidR="00B85FA7" w:rsidRPr="00DD079F" w:rsidRDefault="00B85FA7" w:rsidP="00B85FA7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9B865" w14:textId="3EB7B291" w:rsidR="00B85FA7" w:rsidRPr="00DD079F" w:rsidRDefault="00B85FA7" w:rsidP="00B85FA7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3EB61" w14:textId="284A31A1" w:rsidR="00B85FA7" w:rsidRPr="00DD079F" w:rsidRDefault="00B85FA7" w:rsidP="00B85FA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9EFA2" w14:textId="415EB5DF" w:rsidR="00B85FA7" w:rsidRPr="00DD079F" w:rsidRDefault="00B85FA7" w:rsidP="00B85FA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3F151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FFDB14E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287C0FF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D03D14E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D2AFC62" w14:textId="66814891" w:rsidR="00B85FA7" w:rsidRPr="00DD079F" w:rsidRDefault="00B85FA7" w:rsidP="00B85FA7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B85FA7" w:rsidRPr="00DD079F" w14:paraId="7DEE981E" w14:textId="77777777" w:rsidTr="00B150ED">
        <w:trPr>
          <w:trHeight w:val="191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C1140" w14:textId="77777777" w:rsidR="00B85FA7" w:rsidRDefault="00B85FA7" w:rsidP="00B85FA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E9626" w14:textId="77777777" w:rsidR="00B85FA7" w:rsidRDefault="00B85FA7" w:rsidP="00B85FA7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9DB77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42F51037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E7BD95C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04E6DED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BDBC5DB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19425B92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21BFBF51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541B40A5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348BD8F4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302F7BC" w14:textId="740EC867" w:rsidR="00B85FA7" w:rsidRPr="00DD079F" w:rsidRDefault="00B85FA7" w:rsidP="00B85FA7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6CF85" w14:textId="762B075C" w:rsidR="00B85FA7" w:rsidRPr="00DD079F" w:rsidRDefault="00B85FA7" w:rsidP="00B85FA7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148F" w14:textId="6BC63CA5" w:rsidR="00B85FA7" w:rsidRPr="00DD079F" w:rsidRDefault="00B85FA7" w:rsidP="00B85FA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5735D" w14:textId="2F117942" w:rsidR="00B85FA7" w:rsidRPr="00DD079F" w:rsidRDefault="00B85FA7" w:rsidP="00B85FA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5A16F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1EEEB99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5D14956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8F752B6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5DA78037" w14:textId="432D14AA" w:rsidR="00B85FA7" w:rsidRPr="00DD079F" w:rsidRDefault="00B85FA7" w:rsidP="00B85FA7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B85FA7" w:rsidRPr="00DD079F" w14:paraId="0FF323F4" w14:textId="77777777" w:rsidTr="00B150ED">
        <w:trPr>
          <w:trHeight w:val="134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F0983" w14:textId="77777777" w:rsidR="00B85FA7" w:rsidRDefault="00B85FA7" w:rsidP="00B85FA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CD82F" w14:textId="77777777" w:rsidR="00B85FA7" w:rsidRDefault="00B85FA7" w:rsidP="00B85FA7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EA409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1C67C4CA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53F532DA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0ACBB40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7D9848DC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56300C1E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0C4DCB5F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1F7FA147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7E5AE93F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13E44A4" w14:textId="00B30888" w:rsidR="00B85FA7" w:rsidRPr="00DD079F" w:rsidRDefault="00B85FA7" w:rsidP="00B85FA7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BF895" w14:textId="6F5AF995" w:rsidR="00B85FA7" w:rsidRPr="00DD079F" w:rsidRDefault="00B85FA7" w:rsidP="00B85FA7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C3E07" w14:textId="1025C178" w:rsidR="00B85FA7" w:rsidRPr="00DD079F" w:rsidRDefault="00B85FA7" w:rsidP="00B85FA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45A79" w14:textId="137BCCAC" w:rsidR="00B85FA7" w:rsidRPr="00DD079F" w:rsidRDefault="00B85FA7" w:rsidP="00B85FA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79F2E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5526023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143EC994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7C7E258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A4FBC2E" w14:textId="5A4330EB" w:rsidR="00B85FA7" w:rsidRPr="00DD079F" w:rsidRDefault="00B85FA7" w:rsidP="00B85FA7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B85FA7" w:rsidRPr="00DD079F" w14:paraId="63DD687D" w14:textId="77777777" w:rsidTr="00B150ED">
        <w:trPr>
          <w:trHeight w:val="177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863E2" w14:textId="77777777" w:rsidR="00B85FA7" w:rsidRDefault="00B85FA7" w:rsidP="00B85FA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C856E" w14:textId="77777777" w:rsidR="00B85FA7" w:rsidRDefault="00B85FA7" w:rsidP="00B85FA7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8973D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6A8EE044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63E7A22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25E00D45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F69DC45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3B34127E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57B633EE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03F3083B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1D8F7FF3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EB7ACDE" w14:textId="252C4FD1" w:rsidR="00B85FA7" w:rsidRPr="00DD079F" w:rsidRDefault="00B85FA7" w:rsidP="00B85FA7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FADAB" w14:textId="2FFEC3CB" w:rsidR="00B85FA7" w:rsidRPr="00DD079F" w:rsidRDefault="00B85FA7" w:rsidP="00B85FA7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65E0D" w14:textId="5BAA056E" w:rsidR="00B85FA7" w:rsidRPr="00DD079F" w:rsidRDefault="00B85FA7" w:rsidP="00B85FA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2E5E5" w14:textId="249F4021" w:rsidR="00B85FA7" w:rsidRPr="00DD079F" w:rsidRDefault="00B85FA7" w:rsidP="00B85FA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BEC70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35A2BE1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5520A23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75BD1C8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7AA85D6" w14:textId="288BC32B" w:rsidR="00B85FA7" w:rsidRPr="00DD079F" w:rsidRDefault="00B85FA7" w:rsidP="00B85FA7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B85FA7" w:rsidRPr="00DD079F" w14:paraId="116E6D29" w14:textId="77777777" w:rsidTr="00B150ED">
        <w:trPr>
          <w:trHeight w:val="49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E4896" w14:textId="77777777" w:rsidR="00B85FA7" w:rsidRDefault="00B85FA7" w:rsidP="00B85FA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355D2" w14:textId="77777777" w:rsidR="00B85FA7" w:rsidRDefault="00B85FA7" w:rsidP="00B85FA7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B1679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4E29EF3B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9CB8B04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0A0F776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4A424FFF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Столы обучающихся – 15 шт.</w:t>
            </w:r>
          </w:p>
          <w:p w14:paraId="6D03B337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41FF2D0E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75705776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DC01D07" w14:textId="71D840DA" w:rsidR="00B85FA7" w:rsidRPr="00DD079F" w:rsidRDefault="00B85FA7" w:rsidP="00B85FA7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650D0" w14:textId="103CD61F" w:rsidR="00B85FA7" w:rsidRPr="00DD079F" w:rsidRDefault="00B85FA7" w:rsidP="00B85FA7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Здание второго учебного корпуса и баролаборатории, </w:t>
            </w:r>
            <w:r w:rsidRPr="00DD079F">
              <w:lastRenderedPageBreak/>
              <w:t>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F1E89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  <w:p w14:paraId="5EF70909" w14:textId="77777777" w:rsidR="00B85FA7" w:rsidRPr="00DD079F" w:rsidRDefault="00B85FA7" w:rsidP="00B85FA7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2976E" w14:textId="587314E2" w:rsidR="00B85FA7" w:rsidRPr="00DD079F" w:rsidRDefault="00B85FA7" w:rsidP="00B85FA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F4E6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D63EA61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D236860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267FC40" w14:textId="77777777" w:rsidR="00B85FA7" w:rsidRPr="00DD079F" w:rsidRDefault="00B85FA7" w:rsidP="00B85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03.09.2013 года</w:t>
            </w:r>
          </w:p>
          <w:p w14:paraId="381825C9" w14:textId="3A44E0C4" w:rsidR="00B85FA7" w:rsidRPr="00DD079F" w:rsidRDefault="00B85FA7" w:rsidP="00B85FA7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783055" w:rsidRPr="00DD079F" w14:paraId="4A29F638" w14:textId="77777777" w:rsidTr="00B150ED">
        <w:trPr>
          <w:trHeight w:val="4568"/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076E4" w14:textId="065BD06E" w:rsidR="00783055" w:rsidRDefault="00783055" w:rsidP="00783055">
            <w:pPr>
              <w:jc w:val="center"/>
            </w:pPr>
            <w:r>
              <w:lastRenderedPageBreak/>
              <w:t>7.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1DCA17" w14:textId="14AAE84D" w:rsidR="00783055" w:rsidRDefault="00783055" w:rsidP="00783055">
            <w:pPr>
              <w:jc w:val="center"/>
            </w:pPr>
            <w:r>
              <w:t>Биоинформатика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0B4A0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1C4E2097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7C44F8C0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7D07CAEB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2F008C3D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4310C52B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7568E79F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548AB945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68F2654E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362547FD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CDEB637" w14:textId="4F4788E7" w:rsidR="00783055" w:rsidRPr="00DD079F" w:rsidRDefault="00783055" w:rsidP="00783055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BF783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770117FF" w14:textId="11331E28" w:rsidR="00783055" w:rsidRPr="00DD079F" w:rsidRDefault="00783055" w:rsidP="00783055">
            <w:pPr>
              <w:jc w:val="center"/>
            </w:pPr>
            <w:r w:rsidRPr="00DD079F">
              <w:t>Толстого д. 6–8,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27E70" w14:textId="71189588" w:rsidR="00783055" w:rsidRPr="00DD079F" w:rsidRDefault="00783055" w:rsidP="0078305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93845" w14:textId="572D7AAA" w:rsidR="00783055" w:rsidRPr="00DD079F" w:rsidRDefault="00783055" w:rsidP="0078305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7BA22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73C4CD2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1F5BDD0C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23BD726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2EB0A801" w14:textId="6CB992B6" w:rsidR="00783055" w:rsidRPr="00DD079F" w:rsidRDefault="00783055" w:rsidP="00783055">
            <w:pPr>
              <w:jc w:val="center"/>
            </w:pPr>
            <w:r w:rsidRPr="00DD079F">
              <w:t>(бланк — серия 78-АЗ № 085263), бессрочное</w:t>
            </w:r>
          </w:p>
        </w:tc>
      </w:tr>
      <w:tr w:rsidR="00783055" w:rsidRPr="00DD079F" w14:paraId="3EF51FCD" w14:textId="77777777" w:rsidTr="00B150ED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3DDA8" w14:textId="77777777" w:rsidR="00783055" w:rsidRDefault="00783055" w:rsidP="0078305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B3DD0" w14:textId="77777777" w:rsidR="00783055" w:rsidRDefault="00783055" w:rsidP="00783055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E3C04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3C912E82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28B20EE4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51F1F640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4A80E2A5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4D83B546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50CE1665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0D3E03FA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1F2B34C9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5794C7E1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01C4D9CF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05F2EDA" w14:textId="77E49038" w:rsidR="00783055" w:rsidRPr="00DD079F" w:rsidRDefault="00783055" w:rsidP="00783055">
            <w:pPr>
              <w:jc w:val="center"/>
            </w:pPr>
            <w:r w:rsidRPr="00DD079F">
              <w:lastRenderedPageBreak/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DB321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1E953651" w14:textId="6F4DAA10" w:rsidR="00783055" w:rsidRPr="00DD079F" w:rsidRDefault="00783055" w:rsidP="00783055">
            <w:pPr>
              <w:jc w:val="center"/>
            </w:pPr>
            <w:r w:rsidRPr="00DD079F">
              <w:t>Толстого д. 6–8,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18216" w14:textId="1182270B" w:rsidR="00783055" w:rsidRPr="00DD079F" w:rsidRDefault="00783055" w:rsidP="0078305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87CD5" w14:textId="492094F5" w:rsidR="00783055" w:rsidRPr="00DD079F" w:rsidRDefault="00783055" w:rsidP="0078305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F4B2E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9F3E4D3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C9E4693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3F0650AA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49D9AE00" w14:textId="70516CBC" w:rsidR="00783055" w:rsidRPr="00DD079F" w:rsidRDefault="00783055" w:rsidP="00783055">
            <w:pPr>
              <w:jc w:val="center"/>
            </w:pPr>
            <w:r w:rsidRPr="00DD079F">
              <w:t>(бланк — серия 78-АЗ № 085263), бессрочное</w:t>
            </w:r>
          </w:p>
        </w:tc>
      </w:tr>
      <w:tr w:rsidR="00783055" w:rsidRPr="00DD079F" w14:paraId="7B7BF285" w14:textId="77777777" w:rsidTr="00B150ED">
        <w:trPr>
          <w:trHeight w:val="4568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22CF3" w14:textId="77777777" w:rsidR="00783055" w:rsidRDefault="00783055" w:rsidP="0078305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1CE6" w14:textId="77777777" w:rsidR="00783055" w:rsidRDefault="00783055" w:rsidP="00783055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56679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75F92BA9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30CEE66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5222B092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17DCB213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08A83F00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39858A0A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530D6D76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452D1AD0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6E6A7A52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05E3970D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0726798F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EA88D5A" w14:textId="6A122063" w:rsidR="00783055" w:rsidRPr="00DD079F" w:rsidRDefault="00783055" w:rsidP="00783055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17411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2343A1D2" w14:textId="1F7EA4EB" w:rsidR="00783055" w:rsidRPr="00DD079F" w:rsidRDefault="00783055" w:rsidP="00783055">
            <w:pPr>
              <w:jc w:val="center"/>
            </w:pPr>
            <w:r w:rsidRPr="00DD079F">
              <w:t>Толстого д. 6–8,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3ACF5" w14:textId="58897EB2" w:rsidR="00783055" w:rsidRPr="00DD079F" w:rsidRDefault="00783055" w:rsidP="0078305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F31A2" w14:textId="2DCE5CC4" w:rsidR="00783055" w:rsidRPr="00DD079F" w:rsidRDefault="00783055" w:rsidP="0078305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98678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E389D6F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CFC7E1F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D7F3A17" w14:textId="77777777" w:rsidR="00783055" w:rsidRPr="00DD079F" w:rsidRDefault="00783055" w:rsidP="00783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1B8FECCB" w14:textId="64E43B20" w:rsidR="00783055" w:rsidRPr="00DD079F" w:rsidRDefault="00783055" w:rsidP="00783055">
            <w:pPr>
              <w:jc w:val="center"/>
            </w:pPr>
            <w:r w:rsidRPr="00DD079F">
              <w:t>(бланк — серия 78-АЗ № 085263), бессрочное</w:t>
            </w:r>
          </w:p>
        </w:tc>
      </w:tr>
      <w:tr w:rsidR="00B9249C" w:rsidRPr="00DD079F" w14:paraId="5FFD7173" w14:textId="77777777" w:rsidTr="00E92CB5">
        <w:trPr>
          <w:trHeight w:val="20"/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8A68D" w14:textId="00427DE0" w:rsidR="00B9249C" w:rsidRDefault="00B9249C" w:rsidP="00B9249C">
            <w:pPr>
              <w:jc w:val="center"/>
            </w:pPr>
            <w:r>
              <w:t>8.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0A4C48" w14:textId="577A4D5F" w:rsidR="00B9249C" w:rsidRDefault="00B9249C" w:rsidP="00B9249C">
            <w:pPr>
              <w:jc w:val="center"/>
            </w:pPr>
            <w:r w:rsidRPr="00CA20EB">
              <w:t>Клиническая лабораторная диагностика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8A283" w14:textId="77777777" w:rsidR="00B9249C" w:rsidRPr="00DD079F" w:rsidRDefault="00B9249C" w:rsidP="00B9249C">
            <w:pPr>
              <w:jc w:val="center"/>
            </w:pPr>
            <w:r w:rsidRPr="00DD079F">
              <w:t>Конференц-зал для проведения лекционных и практических занятий</w:t>
            </w:r>
          </w:p>
          <w:p w14:paraId="407F55E1" w14:textId="77777777" w:rsidR="00B9249C" w:rsidRPr="00DD079F" w:rsidRDefault="00B9249C" w:rsidP="00B9249C">
            <w:pPr>
              <w:jc w:val="center"/>
            </w:pPr>
            <w:r w:rsidRPr="00DD079F">
              <w:t>Стол – 1 шт,</w:t>
            </w:r>
          </w:p>
          <w:p w14:paraId="700E6DDB" w14:textId="77777777" w:rsidR="00B9249C" w:rsidRPr="00DD079F" w:rsidRDefault="00B9249C" w:rsidP="00B9249C">
            <w:pPr>
              <w:jc w:val="center"/>
            </w:pPr>
            <w:r w:rsidRPr="00DD079F">
              <w:t>Кресла – 120 шт,</w:t>
            </w:r>
          </w:p>
          <w:p w14:paraId="74995195" w14:textId="77777777" w:rsidR="00B9249C" w:rsidRPr="00DD079F" w:rsidRDefault="00B9249C" w:rsidP="00B9249C">
            <w:pPr>
              <w:jc w:val="center"/>
            </w:pPr>
            <w:r w:rsidRPr="00DD079F">
              <w:t>Плазменная панель – 1 шт</w:t>
            </w:r>
          </w:p>
          <w:p w14:paraId="38DBB80A" w14:textId="77777777" w:rsidR="00B9249C" w:rsidRPr="00DD079F" w:rsidRDefault="00B9249C" w:rsidP="00B9249C">
            <w:pPr>
              <w:jc w:val="center"/>
            </w:pPr>
            <w:r w:rsidRPr="00DD079F">
              <w:t>Ноутбук – 1 шт</w:t>
            </w:r>
          </w:p>
          <w:p w14:paraId="60303BA9" w14:textId="77777777" w:rsidR="00B9249C" w:rsidRPr="00DD079F" w:rsidRDefault="00B9249C" w:rsidP="00B9249C">
            <w:pPr>
              <w:jc w:val="center"/>
            </w:pPr>
            <w:r w:rsidRPr="00DD079F">
              <w:t>Мультимедийный проектор - 1 шт; процессор</w:t>
            </w:r>
          </w:p>
          <w:p w14:paraId="356DAF0B" w14:textId="77777777" w:rsidR="00B9249C" w:rsidRPr="00DD079F" w:rsidRDefault="00B9249C" w:rsidP="00B9249C">
            <w:pPr>
              <w:jc w:val="center"/>
            </w:pPr>
            <w:r w:rsidRPr="00DD079F">
              <w:t>Презентационный цифровой в комплекте – 1 шт;</w:t>
            </w:r>
          </w:p>
          <w:p w14:paraId="4BE0FB02" w14:textId="77777777" w:rsidR="00B9249C" w:rsidRPr="00DD079F" w:rsidRDefault="00B9249C" w:rsidP="00B9249C">
            <w:pPr>
              <w:jc w:val="center"/>
            </w:pPr>
            <w:r w:rsidRPr="00DD079F">
              <w:t>Радиомикрофонная система – 1 шт,</w:t>
            </w:r>
          </w:p>
          <w:p w14:paraId="110A568B" w14:textId="77777777" w:rsidR="00B9249C" w:rsidRPr="00DD079F" w:rsidRDefault="00B9249C" w:rsidP="00B9249C">
            <w:pPr>
              <w:jc w:val="center"/>
            </w:pPr>
            <w:r w:rsidRPr="00DD079F">
              <w:t>Экран отражательный с электроприводом – 1 шт;</w:t>
            </w:r>
          </w:p>
          <w:p w14:paraId="54A6CBAA" w14:textId="77777777" w:rsidR="00B9249C" w:rsidRPr="00DD079F" w:rsidRDefault="00B9249C" w:rsidP="00B9249C">
            <w:pPr>
              <w:jc w:val="center"/>
            </w:pPr>
            <w:r w:rsidRPr="00DD079F">
              <w:t>Подвес потолочный для проектора - 1 шт,</w:t>
            </w:r>
          </w:p>
          <w:p w14:paraId="1DE0294D" w14:textId="77777777" w:rsidR="00B9249C" w:rsidRPr="00DD079F" w:rsidRDefault="00B9249C" w:rsidP="00B9249C">
            <w:pPr>
              <w:jc w:val="center"/>
            </w:pPr>
            <w:r w:rsidRPr="00DD079F">
              <w:t>Стол преподавателя – 1 шт.</w:t>
            </w:r>
          </w:p>
          <w:p w14:paraId="341D56ED" w14:textId="3B9D4212" w:rsidR="00B9249C" w:rsidRPr="00E26705" w:rsidRDefault="00B9249C" w:rsidP="00B9249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C83BC" w14:textId="1AFC70E0" w:rsidR="00B9249C" w:rsidRPr="00DD079F" w:rsidRDefault="00B9249C" w:rsidP="00B9249C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№456, 11 этаж (158,7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6A1A1" w14:textId="61830E06" w:rsidR="00B9249C" w:rsidRPr="00DD079F" w:rsidRDefault="00B9249C" w:rsidP="00B9249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391A0" w14:textId="7BBDF569" w:rsidR="00B9249C" w:rsidRPr="00DD079F" w:rsidRDefault="00B9249C" w:rsidP="00B9249C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CB94D" w14:textId="77777777" w:rsidR="00B9249C" w:rsidRPr="00DD079F" w:rsidRDefault="00B9249C" w:rsidP="00B9249C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8DD980F" w14:textId="77777777" w:rsidR="00B9249C" w:rsidRPr="00DD079F" w:rsidRDefault="00B9249C" w:rsidP="00B9249C">
            <w:pPr>
              <w:jc w:val="center"/>
            </w:pPr>
            <w:r w:rsidRPr="00DD079F">
              <w:t>(бланк — серия 78-АЗ № 085270), бессрочное</w:t>
            </w:r>
          </w:p>
          <w:p w14:paraId="449695CB" w14:textId="77777777" w:rsidR="00B9249C" w:rsidRPr="00DD079F" w:rsidRDefault="00B9249C" w:rsidP="00B9249C">
            <w:pPr>
              <w:jc w:val="center"/>
            </w:pPr>
          </w:p>
        </w:tc>
      </w:tr>
      <w:tr w:rsidR="00582571" w:rsidRPr="00DD079F" w14:paraId="1AB17E0B" w14:textId="77777777" w:rsidTr="00E92CB5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7B679" w14:textId="77777777" w:rsidR="00582571" w:rsidRDefault="00582571" w:rsidP="0058257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01873" w14:textId="77777777" w:rsidR="00582571" w:rsidRPr="00CA20EB" w:rsidRDefault="00582571" w:rsidP="00582571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26FD6" w14:textId="77777777" w:rsidR="00582571" w:rsidRPr="00DD079F" w:rsidRDefault="00582571" w:rsidP="00582571">
            <w:pPr>
              <w:jc w:val="center"/>
            </w:pPr>
            <w:r w:rsidRPr="00DD079F">
              <w:t>Аудитория для проведения лекционных и практических занятий</w:t>
            </w:r>
          </w:p>
          <w:p w14:paraId="73794A1E" w14:textId="77777777" w:rsidR="00582571" w:rsidRPr="00DD079F" w:rsidRDefault="00582571" w:rsidP="00582571">
            <w:pPr>
              <w:jc w:val="center"/>
            </w:pPr>
            <w:r w:rsidRPr="00DD079F">
              <w:t>Мультимедийный проектор – 1 шт;</w:t>
            </w:r>
          </w:p>
          <w:p w14:paraId="0F1D57E3" w14:textId="77777777" w:rsidR="00582571" w:rsidRPr="00DD079F" w:rsidRDefault="00582571" w:rsidP="00582571">
            <w:pPr>
              <w:jc w:val="center"/>
            </w:pPr>
            <w:r w:rsidRPr="00DD079F">
              <w:t>Ноутбук - 1 шт;</w:t>
            </w:r>
          </w:p>
          <w:p w14:paraId="73C16405" w14:textId="77777777" w:rsidR="00582571" w:rsidRPr="00DD079F" w:rsidRDefault="00582571" w:rsidP="00582571">
            <w:pPr>
              <w:jc w:val="center"/>
            </w:pPr>
            <w:r w:rsidRPr="00DD079F">
              <w:t>Подвес потолочный для проектора – 1 шт,</w:t>
            </w:r>
          </w:p>
          <w:p w14:paraId="5D271BBC" w14:textId="77777777" w:rsidR="00582571" w:rsidRPr="00DD079F" w:rsidRDefault="00582571" w:rsidP="00582571">
            <w:pPr>
              <w:jc w:val="center"/>
            </w:pPr>
            <w:r w:rsidRPr="00DD079F">
              <w:t>Столы -3 шт,</w:t>
            </w:r>
          </w:p>
          <w:p w14:paraId="405FE851" w14:textId="77777777" w:rsidR="00582571" w:rsidRPr="00DD079F" w:rsidRDefault="00582571" w:rsidP="00582571">
            <w:pPr>
              <w:jc w:val="center"/>
            </w:pPr>
            <w:r w:rsidRPr="00DD079F">
              <w:t>Стулья – 56 шт,</w:t>
            </w:r>
          </w:p>
          <w:p w14:paraId="3A605048" w14:textId="77777777" w:rsidR="00582571" w:rsidRPr="00DD079F" w:rsidRDefault="00582571" w:rsidP="00582571">
            <w:pPr>
              <w:jc w:val="center"/>
            </w:pPr>
            <w:r w:rsidRPr="00DD079F">
              <w:t>Прикрепление к операционному столу – 1 шт,</w:t>
            </w:r>
          </w:p>
          <w:p w14:paraId="1BF4A05E" w14:textId="77777777" w:rsidR="00582571" w:rsidRPr="00DD079F" w:rsidRDefault="00582571" w:rsidP="00582571">
            <w:pPr>
              <w:jc w:val="center"/>
            </w:pPr>
            <w:r w:rsidRPr="00DD079F">
              <w:t>Аппарат для мониторирования основных</w:t>
            </w:r>
          </w:p>
          <w:p w14:paraId="12B8F132" w14:textId="77777777" w:rsidR="00582571" w:rsidRPr="00DD079F" w:rsidRDefault="00582571" w:rsidP="00582571">
            <w:pPr>
              <w:jc w:val="center"/>
            </w:pPr>
            <w:r w:rsidRPr="00DD079F">
              <w:t>Функциональных показателей – 1 шт,</w:t>
            </w:r>
          </w:p>
          <w:p w14:paraId="5C09C3BC" w14:textId="77777777" w:rsidR="00582571" w:rsidRPr="00DD079F" w:rsidRDefault="00582571" w:rsidP="00582571">
            <w:pPr>
              <w:jc w:val="center"/>
            </w:pPr>
            <w:r w:rsidRPr="00DD079F">
              <w:t>Анализатор дыхательной смеси – 1 шт.</w:t>
            </w:r>
          </w:p>
          <w:p w14:paraId="7DA6E274" w14:textId="77777777" w:rsidR="00582571" w:rsidRPr="00DD079F" w:rsidRDefault="00582571" w:rsidP="00582571">
            <w:pPr>
              <w:jc w:val="center"/>
            </w:pPr>
            <w:r w:rsidRPr="00DD079F">
              <w:t>Стол преподавателя – 1 шт.</w:t>
            </w:r>
          </w:p>
          <w:p w14:paraId="19C6BB1D" w14:textId="064A7035" w:rsidR="00582571" w:rsidRPr="00E26705" w:rsidRDefault="00582571" w:rsidP="0058257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4F803" w14:textId="70BF62AA" w:rsidR="00582571" w:rsidRPr="00DD079F" w:rsidRDefault="00582571" w:rsidP="00582571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№69, 2 этаж (43,8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B78EF" w14:textId="7939038C" w:rsidR="00582571" w:rsidRPr="00DD079F" w:rsidRDefault="00582571" w:rsidP="0058257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B4DC0" w14:textId="1B4A125D" w:rsidR="00582571" w:rsidRPr="00DD079F" w:rsidRDefault="00582571" w:rsidP="0058257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F410C" w14:textId="77777777" w:rsidR="00582571" w:rsidRPr="00DD079F" w:rsidRDefault="00582571" w:rsidP="00582571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5F2B25E" w14:textId="755F12DE" w:rsidR="00582571" w:rsidRPr="00DD079F" w:rsidRDefault="00582571" w:rsidP="00582571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4F4A0A" w:rsidRPr="00DD079F" w14:paraId="33BE40F6" w14:textId="77777777" w:rsidTr="00E92CB5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441F3" w14:textId="77777777" w:rsidR="004F4A0A" w:rsidRDefault="004F4A0A" w:rsidP="004F4A0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2D008" w14:textId="77777777" w:rsidR="004F4A0A" w:rsidRPr="00CA20EB" w:rsidRDefault="004F4A0A" w:rsidP="004F4A0A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C3B6E" w14:textId="77777777" w:rsidR="004F4A0A" w:rsidRPr="00DD079F" w:rsidRDefault="004F4A0A" w:rsidP="004F4A0A">
            <w:pPr>
              <w:jc w:val="center"/>
            </w:pPr>
            <w:r w:rsidRPr="00DD079F">
              <w:t>Учебная комната №1 для проведения лекционных и практических занятий</w:t>
            </w:r>
          </w:p>
          <w:p w14:paraId="1F00A422" w14:textId="77777777" w:rsidR="004F4A0A" w:rsidRPr="00DD079F" w:rsidRDefault="004F4A0A" w:rsidP="004F4A0A">
            <w:pPr>
              <w:jc w:val="center"/>
            </w:pPr>
            <w:r w:rsidRPr="00DD079F">
              <w:t>Генетический анализатор - 1 шт</w:t>
            </w:r>
          </w:p>
          <w:p w14:paraId="76A57687" w14:textId="77777777" w:rsidR="004F4A0A" w:rsidRPr="00DD079F" w:rsidRDefault="004F4A0A" w:rsidP="004F4A0A">
            <w:pPr>
              <w:jc w:val="center"/>
            </w:pPr>
            <w:r w:rsidRPr="00DD079F">
              <w:t>Система диагностическая - 1 шт</w:t>
            </w:r>
          </w:p>
          <w:p w14:paraId="44C11280" w14:textId="77777777" w:rsidR="004F4A0A" w:rsidRPr="00DD079F" w:rsidRDefault="004F4A0A" w:rsidP="004F4A0A">
            <w:pPr>
              <w:jc w:val="center"/>
            </w:pPr>
            <w:r w:rsidRPr="00DD079F">
              <w:t>Компьютер -1 шт</w:t>
            </w:r>
          </w:p>
          <w:p w14:paraId="3DEFA346" w14:textId="77777777" w:rsidR="004F4A0A" w:rsidRPr="00DD079F" w:rsidRDefault="004F4A0A" w:rsidP="004F4A0A">
            <w:pPr>
              <w:jc w:val="center"/>
            </w:pPr>
            <w:r w:rsidRPr="00DD079F">
              <w:t>Сейф 1 шт</w:t>
            </w:r>
          </w:p>
          <w:p w14:paraId="2D57880D" w14:textId="77777777" w:rsidR="004F4A0A" w:rsidRPr="00DD079F" w:rsidRDefault="004F4A0A" w:rsidP="004F4A0A">
            <w:pPr>
              <w:jc w:val="center"/>
            </w:pPr>
            <w:r w:rsidRPr="00DD079F">
              <w:t>Шкаф 2 шт</w:t>
            </w:r>
          </w:p>
          <w:p w14:paraId="120B297A" w14:textId="77777777" w:rsidR="004F4A0A" w:rsidRPr="00DD079F" w:rsidRDefault="004F4A0A" w:rsidP="004F4A0A">
            <w:pPr>
              <w:jc w:val="center"/>
            </w:pPr>
            <w:r w:rsidRPr="00DD079F">
              <w:t>Стол письменный 1 шт</w:t>
            </w:r>
          </w:p>
          <w:p w14:paraId="5142DD20" w14:textId="77777777" w:rsidR="004F4A0A" w:rsidRPr="00DD079F" w:rsidRDefault="004F4A0A" w:rsidP="004F4A0A">
            <w:pPr>
              <w:jc w:val="center"/>
            </w:pPr>
            <w:r w:rsidRPr="00DD079F">
              <w:t>Стол лабораторный для оборудования 2 шт</w:t>
            </w:r>
          </w:p>
          <w:p w14:paraId="0D29EA1F" w14:textId="77777777" w:rsidR="004F4A0A" w:rsidRPr="00DD079F" w:rsidRDefault="004F4A0A" w:rsidP="004F4A0A">
            <w:pPr>
              <w:jc w:val="center"/>
            </w:pPr>
            <w:r w:rsidRPr="00DD079F">
              <w:t>Источник бесперебойного питания 1 шт</w:t>
            </w:r>
          </w:p>
          <w:p w14:paraId="1C076468" w14:textId="77777777" w:rsidR="004F4A0A" w:rsidRPr="00DD079F" w:rsidRDefault="004F4A0A" w:rsidP="004F4A0A">
            <w:pPr>
              <w:jc w:val="center"/>
            </w:pPr>
            <w:r w:rsidRPr="00DD079F">
              <w:t>Принтер - 1 шт.</w:t>
            </w:r>
          </w:p>
          <w:p w14:paraId="1013AB0F" w14:textId="62A3A5A6" w:rsidR="004F4A0A" w:rsidRPr="00E26705" w:rsidRDefault="004F4A0A" w:rsidP="004F4A0A">
            <w:pPr>
              <w:jc w:val="center"/>
            </w:pPr>
            <w:r w:rsidRPr="00DD079F">
              <w:t>Компьютер - 1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6245B" w14:textId="3B16B02A" w:rsidR="004F4A0A" w:rsidRPr="00DD079F" w:rsidRDefault="004F4A0A" w:rsidP="004F4A0A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 1240, 6 этаж (18,4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DA2F4" w14:textId="70711372" w:rsidR="004F4A0A" w:rsidRPr="00DD079F" w:rsidRDefault="004F4A0A" w:rsidP="004F4A0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15A10" w14:textId="3D03F499" w:rsidR="004F4A0A" w:rsidRPr="00DD079F" w:rsidRDefault="004F4A0A" w:rsidP="004F4A0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B78E8" w14:textId="77777777" w:rsidR="004F4A0A" w:rsidRPr="00DD079F" w:rsidRDefault="004F4A0A" w:rsidP="004F4A0A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75C8CF1B" w14:textId="27EA48A1" w:rsidR="004F4A0A" w:rsidRPr="00DD079F" w:rsidRDefault="004F4A0A" w:rsidP="004F4A0A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55196D" w:rsidRPr="00DD079F" w14:paraId="4FED7EAF" w14:textId="77777777" w:rsidTr="00236813">
        <w:trPr>
          <w:trHeight w:val="7359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4F0FB" w14:textId="77777777" w:rsidR="0055196D" w:rsidRDefault="0055196D" w:rsidP="003612E0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D8B4D" w14:textId="77777777" w:rsidR="0055196D" w:rsidRPr="00CA20EB" w:rsidRDefault="0055196D" w:rsidP="003612E0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D4C07" w14:textId="77777777" w:rsidR="0055196D" w:rsidRPr="00DD079F" w:rsidRDefault="0055196D" w:rsidP="003612E0">
            <w:pPr>
              <w:jc w:val="center"/>
            </w:pPr>
            <w:r w:rsidRPr="00DD079F">
              <w:t>Кабинет для ознакомления обучающихся с методами молекулярно-генетических исследований:</w:t>
            </w:r>
          </w:p>
          <w:p w14:paraId="73EA5BCB" w14:textId="77777777" w:rsidR="0055196D" w:rsidRPr="00DD079F" w:rsidRDefault="0055196D" w:rsidP="003612E0">
            <w:pPr>
              <w:jc w:val="center"/>
            </w:pPr>
            <w:r w:rsidRPr="00DD079F">
              <w:t>Ламинарный шкаф 2 класса безопасности – 2 шт;</w:t>
            </w:r>
          </w:p>
          <w:p w14:paraId="00D05DE1" w14:textId="77777777" w:rsidR="0055196D" w:rsidRPr="00DD079F" w:rsidRDefault="0055196D" w:rsidP="003612E0">
            <w:pPr>
              <w:jc w:val="center"/>
            </w:pPr>
            <w:r w:rsidRPr="00DD079F">
              <w:t>Центрифуга рефрижераторная для пробирок 1,5-2 мл – 1 шт</w:t>
            </w:r>
          </w:p>
          <w:p w14:paraId="54AE4034" w14:textId="77777777" w:rsidR="0055196D" w:rsidRPr="00DD079F" w:rsidRDefault="0055196D" w:rsidP="003612E0">
            <w:pPr>
              <w:jc w:val="center"/>
            </w:pPr>
            <w:r w:rsidRPr="00DD079F">
              <w:t>Центрифуга для пробирок 10-50 мл – 1 шт</w:t>
            </w:r>
          </w:p>
          <w:p w14:paraId="3BE1DEF6" w14:textId="77777777" w:rsidR="0055196D" w:rsidRPr="00DD079F" w:rsidRDefault="0055196D" w:rsidP="003612E0">
            <w:pPr>
              <w:jc w:val="center"/>
            </w:pPr>
            <w:r w:rsidRPr="00DD079F">
              <w:t>Твердотельный термостат – 5 шт.</w:t>
            </w:r>
          </w:p>
          <w:p w14:paraId="63336107" w14:textId="77777777" w:rsidR="0055196D" w:rsidRPr="00DD079F" w:rsidRDefault="0055196D" w:rsidP="003612E0">
            <w:pPr>
              <w:jc w:val="center"/>
            </w:pPr>
            <w:r w:rsidRPr="00DD079F">
              <w:t>Вортекс-центрифуга – 5 шт</w:t>
            </w:r>
          </w:p>
          <w:p w14:paraId="451E2555" w14:textId="77777777" w:rsidR="0055196D" w:rsidRPr="00DD079F" w:rsidRDefault="0055196D" w:rsidP="003612E0">
            <w:pPr>
              <w:jc w:val="center"/>
            </w:pPr>
            <w:r w:rsidRPr="00DD079F">
              <w:t>Комплекс из 5 автоматических дозаторов переменного объема – 5 шт</w:t>
            </w:r>
          </w:p>
          <w:p w14:paraId="308AF4EA" w14:textId="77777777" w:rsidR="0055196D" w:rsidRPr="00DD079F" w:rsidRDefault="0055196D" w:rsidP="003612E0">
            <w:pPr>
              <w:jc w:val="center"/>
            </w:pPr>
            <w:r w:rsidRPr="00DD079F">
              <w:t>Автоматический дезогрегатор образцов тканей – 1 шт</w:t>
            </w:r>
          </w:p>
          <w:p w14:paraId="5DE26FFA" w14:textId="77777777" w:rsidR="0055196D" w:rsidRPr="00DD079F" w:rsidRDefault="0055196D" w:rsidP="003612E0">
            <w:pPr>
              <w:jc w:val="center"/>
            </w:pPr>
            <w:r w:rsidRPr="00DD079F">
              <w:t>Холодильник- морозильник – 2 шт.</w:t>
            </w:r>
          </w:p>
          <w:p w14:paraId="52EEA1C9" w14:textId="77777777" w:rsidR="0055196D" w:rsidRPr="00DD079F" w:rsidRDefault="0055196D" w:rsidP="003612E0">
            <w:pPr>
              <w:jc w:val="center"/>
            </w:pPr>
            <w:r w:rsidRPr="00DD079F">
              <w:t>Морозильник – 2 шт</w:t>
            </w:r>
          </w:p>
          <w:p w14:paraId="27C17F4D" w14:textId="77777777" w:rsidR="0055196D" w:rsidRPr="00DD079F" w:rsidRDefault="0055196D" w:rsidP="003612E0">
            <w:pPr>
              <w:jc w:val="center"/>
            </w:pPr>
            <w:r w:rsidRPr="00DD079F">
              <w:t>ПЦР-бокс – 3 шт</w:t>
            </w:r>
          </w:p>
          <w:p w14:paraId="453D7A4C" w14:textId="77777777" w:rsidR="0055196D" w:rsidRPr="00DD079F" w:rsidRDefault="0055196D" w:rsidP="003612E0">
            <w:pPr>
              <w:jc w:val="center"/>
            </w:pPr>
            <w:r w:rsidRPr="00DD079F">
              <w:t>Твердотельный термоциклер – 6 шт</w:t>
            </w:r>
          </w:p>
          <w:p w14:paraId="6289A0D4" w14:textId="77777777" w:rsidR="0055196D" w:rsidRPr="00DD079F" w:rsidRDefault="0055196D" w:rsidP="003612E0">
            <w:pPr>
              <w:jc w:val="center"/>
            </w:pPr>
            <w:r w:rsidRPr="00DD079F">
              <w:t>Термоциклер с детекцией продуктов амплификации в режиме реального времени – 5 шт</w:t>
            </w:r>
          </w:p>
          <w:p w14:paraId="54EBE272" w14:textId="77777777" w:rsidR="0055196D" w:rsidRPr="00DD079F" w:rsidRDefault="0055196D" w:rsidP="003612E0">
            <w:pPr>
              <w:jc w:val="center"/>
            </w:pPr>
            <w:r w:rsidRPr="00DD079F">
              <w:t>Амплификатор для проведения цифровой ПЦР – 1 шт.</w:t>
            </w:r>
          </w:p>
          <w:p w14:paraId="5955D2B3" w14:textId="785B0BCC" w:rsidR="0055196D" w:rsidRPr="00E26705" w:rsidRDefault="0055196D" w:rsidP="003612E0">
            <w:pPr>
              <w:jc w:val="center"/>
            </w:pPr>
            <w:r w:rsidRPr="00DD079F">
              <w:t>Лабораторные стулья – 5 шт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1130A" w14:textId="57E08FE3" w:rsidR="0055196D" w:rsidRPr="00DD079F" w:rsidRDefault="0055196D" w:rsidP="003612E0">
            <w:pPr>
              <w:jc w:val="center"/>
            </w:pPr>
            <w:r w:rsidRPr="00DD079F">
              <w:t xml:space="preserve">197022, г. Санкт-Петербург, ул. Льва Толстого, д. 17, лит. А, Здание клиники нефрологии и урологии, помещения № </w:t>
            </w:r>
            <w:r>
              <w:t>21</w:t>
            </w:r>
            <w:r w:rsidRPr="00DD079F">
              <w:t xml:space="preserve"> и </w:t>
            </w:r>
            <w:r>
              <w:t>27</w:t>
            </w:r>
            <w:r w:rsidRPr="00DD079F">
              <w:t>, 2 этаж (</w:t>
            </w:r>
            <w:r>
              <w:t>10</w:t>
            </w:r>
            <w:r w:rsidRPr="00DD079F">
              <w:t>,</w:t>
            </w:r>
            <w:r>
              <w:t>0</w:t>
            </w:r>
            <w:r w:rsidRPr="00DD079F">
              <w:t>+</w:t>
            </w:r>
            <w:r>
              <w:t>25</w:t>
            </w:r>
            <w:r w:rsidRPr="00DD079F">
              <w:t>,</w:t>
            </w:r>
            <w:r>
              <w:t>4</w:t>
            </w:r>
            <w:r w:rsidRPr="00DD079F">
              <w:t xml:space="preserve">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443B2" w14:textId="6A603A3F" w:rsidR="0055196D" w:rsidRPr="00DD079F" w:rsidRDefault="0055196D" w:rsidP="0055196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5CE12" w14:textId="6BE4D8C3" w:rsidR="0055196D" w:rsidRPr="00DD079F" w:rsidRDefault="0055196D" w:rsidP="003612E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C9E4F" w14:textId="77777777" w:rsidR="0055196D" w:rsidRPr="00DD079F" w:rsidRDefault="0055196D" w:rsidP="003612E0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E9F4A2D" w14:textId="687AA8F5" w:rsidR="0055196D" w:rsidRPr="00DD079F" w:rsidRDefault="0055196D" w:rsidP="0055196D">
            <w:pPr>
              <w:jc w:val="center"/>
            </w:pPr>
            <w:r w:rsidRPr="00DD079F">
              <w:t>(бланк — серия 78-АЗ № 085282), бессрочное</w:t>
            </w:r>
          </w:p>
        </w:tc>
      </w:tr>
      <w:tr w:rsidR="00E26705" w:rsidRPr="00DD079F" w14:paraId="7B798144" w14:textId="77777777" w:rsidTr="00BA6493">
        <w:trPr>
          <w:trHeight w:val="495"/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65854F" w14:textId="40866DEF" w:rsidR="00E26705" w:rsidRDefault="00E26705" w:rsidP="00E26705">
            <w:pPr>
              <w:jc w:val="center"/>
            </w:pPr>
            <w:r>
              <w:t>9.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B7F326" w14:textId="75AADFC6" w:rsidR="00E26705" w:rsidRPr="00CA20EB" w:rsidRDefault="00E26705" w:rsidP="00E26705">
            <w:pPr>
              <w:jc w:val="center"/>
            </w:pPr>
            <w:r w:rsidRPr="00E26705">
              <w:t>Анализ NGS данных и анализ геномов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FFDE1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289B72C9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6E8F5EE3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D380A74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39F5AB7B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20C04F06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камерами и звуковой системой. Все компьютеры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</w:t>
            </w:r>
          </w:p>
          <w:p w14:paraId="0CA45BA5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185C80D7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2FC77EEA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135CA370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FF7F5A2" w14:textId="63F6BDA7" w:rsidR="00E26705" w:rsidRPr="00E26705" w:rsidRDefault="00E26705" w:rsidP="00E26705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691D4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66973937" w14:textId="41A5238B" w:rsidR="00E26705" w:rsidRPr="00DD079F" w:rsidRDefault="00E26705" w:rsidP="00E26705">
            <w:pPr>
              <w:jc w:val="center"/>
            </w:pPr>
            <w:r w:rsidRPr="00DD079F">
              <w:t>Толстого д. 6–8,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AEC70" w14:textId="775167CE" w:rsidR="00E26705" w:rsidRPr="00DD079F" w:rsidRDefault="00E26705" w:rsidP="00E2670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D6F62" w14:textId="090841A6" w:rsidR="00E26705" w:rsidRPr="00DD079F" w:rsidRDefault="00E26705" w:rsidP="00E2670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B41DE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CAA9CD8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84FD0F9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910DDBD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7436F59D" w14:textId="07176A1D" w:rsidR="00E26705" w:rsidRPr="00DD079F" w:rsidRDefault="00E26705" w:rsidP="00E26705">
            <w:pPr>
              <w:jc w:val="center"/>
            </w:pPr>
            <w:r w:rsidRPr="00DD079F">
              <w:t>(бланк — серия 78-АЗ № 085263), бессрочное</w:t>
            </w:r>
          </w:p>
        </w:tc>
      </w:tr>
      <w:tr w:rsidR="00E26705" w:rsidRPr="00DD079F" w14:paraId="6FD41FB1" w14:textId="77777777" w:rsidTr="00BA6493">
        <w:trPr>
          <w:trHeight w:val="3258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DC8EF" w14:textId="77777777" w:rsidR="00E26705" w:rsidRDefault="00E26705" w:rsidP="00E2670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2312C" w14:textId="77777777" w:rsidR="00E26705" w:rsidRPr="00CA20EB" w:rsidRDefault="00E26705" w:rsidP="00E26705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E94D5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69B06EFE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309EE848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5B41DC1C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08A602BB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63C36A44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5AD0A498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114738A8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74554BE9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074E2368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5BB106B3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D652F3D" w14:textId="315AEA87" w:rsidR="00E26705" w:rsidRPr="00E26705" w:rsidRDefault="00E26705" w:rsidP="00E26705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40D4B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6DD21139" w14:textId="52DEBE54" w:rsidR="00E26705" w:rsidRPr="00DD079F" w:rsidRDefault="00E26705" w:rsidP="00E26705">
            <w:pPr>
              <w:jc w:val="center"/>
            </w:pPr>
            <w:r w:rsidRPr="00DD079F">
              <w:t>Толстого д. 6–8,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B9E49" w14:textId="46386C50" w:rsidR="00E26705" w:rsidRPr="00DD079F" w:rsidRDefault="00E26705" w:rsidP="00E2670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239F" w14:textId="7DA0240F" w:rsidR="00E26705" w:rsidRPr="00DD079F" w:rsidRDefault="00E26705" w:rsidP="00E2670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43BFA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8CDA848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4BDB06B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C25BFAD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25776115" w14:textId="7F3742A2" w:rsidR="00E26705" w:rsidRPr="00DD079F" w:rsidRDefault="00E26705" w:rsidP="00E26705">
            <w:pPr>
              <w:jc w:val="center"/>
            </w:pPr>
            <w:r w:rsidRPr="00DD079F">
              <w:t>(бланк — серия 78-АЗ № 085263), бессрочное</w:t>
            </w:r>
          </w:p>
        </w:tc>
      </w:tr>
      <w:tr w:rsidR="00E26705" w:rsidRPr="00DD079F" w14:paraId="35EAFA91" w14:textId="77777777" w:rsidTr="00BA6493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2D9D6" w14:textId="77777777" w:rsidR="00E26705" w:rsidRDefault="00E26705" w:rsidP="00E2670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BCA2C" w14:textId="77777777" w:rsidR="00E26705" w:rsidRPr="00CA20EB" w:rsidRDefault="00E26705" w:rsidP="00E26705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44B8C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6DD2F5BA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5129BF6E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49A1B74D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C01E4BB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4FB0B904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49B6BB8C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0245D5AF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4C235CA9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03A6A12F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Интерактивная панель поддерживающая ОС Android и</w:t>
            </w:r>
          </w:p>
          <w:p w14:paraId="2A822DC4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5F2279B0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4C7D53F" w14:textId="48A34BB3" w:rsidR="00E26705" w:rsidRPr="00E26705" w:rsidRDefault="00E26705" w:rsidP="00E26705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BE80C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414CB4DE" w14:textId="6721DBEA" w:rsidR="00E26705" w:rsidRPr="00DD079F" w:rsidRDefault="00E26705" w:rsidP="00E26705">
            <w:pPr>
              <w:jc w:val="center"/>
            </w:pPr>
            <w:r w:rsidRPr="00DD079F">
              <w:t>Толстого д. 6–8,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38077" w14:textId="18FE8BC2" w:rsidR="00E26705" w:rsidRPr="00DD079F" w:rsidRDefault="00E26705" w:rsidP="00E2670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A94" w14:textId="78444C98" w:rsidR="00E26705" w:rsidRPr="00DD079F" w:rsidRDefault="00E26705" w:rsidP="00E2670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B491E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071054D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1AE52920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4677568" w14:textId="77777777" w:rsidR="00E26705" w:rsidRPr="00DD079F" w:rsidRDefault="00E26705" w:rsidP="00E267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57821EF8" w14:textId="70100D3E" w:rsidR="00E26705" w:rsidRPr="00DD079F" w:rsidRDefault="00E26705" w:rsidP="00E26705">
            <w:pPr>
              <w:jc w:val="center"/>
            </w:pPr>
            <w:r w:rsidRPr="00DD079F">
              <w:t>(бланк — серия 78-АЗ № 085263), бессрочное</w:t>
            </w:r>
          </w:p>
        </w:tc>
      </w:tr>
      <w:tr w:rsidR="00C11FB1" w:rsidRPr="00DD079F" w14:paraId="2EB7E9E6" w14:textId="77777777" w:rsidTr="00831208">
        <w:trPr>
          <w:trHeight w:val="1734"/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118196" w14:textId="388864A8" w:rsidR="00C11FB1" w:rsidRPr="009868E0" w:rsidRDefault="00C11FB1" w:rsidP="00C11FB1">
            <w:pPr>
              <w:jc w:val="center"/>
            </w:pPr>
            <w:r>
              <w:rPr>
                <w:lang w:val="en-GB"/>
              </w:rPr>
              <w:t>10.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A54DBA" w14:textId="3D3010E1" w:rsidR="00C11FB1" w:rsidRPr="00CA20EB" w:rsidRDefault="00C11FB1" w:rsidP="00C11FB1">
            <w:pPr>
              <w:jc w:val="center"/>
            </w:pPr>
            <w:r w:rsidRPr="009868E0">
              <w:t>Теория вероятностей и математическая статистика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425BE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7328A896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79D87607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034EE59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09A86CEE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1D679A77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2A9D8B55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78F70ABD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3863E876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6BD9D965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9A3CAB0" w14:textId="1F75F26D" w:rsidR="00C11FB1" w:rsidRPr="00E26705" w:rsidRDefault="00C11FB1" w:rsidP="00C11FB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20775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0BA38DEB" w14:textId="1C44CE66" w:rsidR="00C11FB1" w:rsidRPr="00DD079F" w:rsidRDefault="00C11FB1" w:rsidP="00C11FB1">
            <w:pPr>
              <w:jc w:val="center"/>
            </w:pPr>
            <w:r w:rsidRPr="00DD079F">
              <w:t>Толстого д. 6–8,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82AE5" w14:textId="16AEF00E" w:rsidR="00C11FB1" w:rsidRPr="00DD079F" w:rsidRDefault="00C11FB1" w:rsidP="00C11FB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24159" w14:textId="503C0A1F" w:rsidR="00C11FB1" w:rsidRPr="00DD079F" w:rsidRDefault="00C11FB1" w:rsidP="00C11FB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D3A94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59D0825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44E5F1E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DA3B60C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38F1C8FA" w14:textId="1C8BD463" w:rsidR="00C11FB1" w:rsidRPr="00DD079F" w:rsidRDefault="00C11FB1" w:rsidP="00C11FB1">
            <w:pPr>
              <w:jc w:val="center"/>
            </w:pPr>
            <w:r w:rsidRPr="00DD079F">
              <w:t>(бланк — серия 78-АЗ № 085263), бессрочное</w:t>
            </w:r>
          </w:p>
        </w:tc>
      </w:tr>
      <w:tr w:rsidR="00C11FB1" w:rsidRPr="00DD079F" w14:paraId="40CBBE60" w14:textId="77777777" w:rsidTr="00831208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97654" w14:textId="77777777" w:rsidR="00C11FB1" w:rsidRPr="00C11FB1" w:rsidRDefault="00C11FB1" w:rsidP="00C11FB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D79BD" w14:textId="77777777" w:rsidR="00C11FB1" w:rsidRPr="009868E0" w:rsidRDefault="00C11FB1" w:rsidP="00C11FB1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F8E44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5BE1984C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789C9464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29F5B90A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52C88016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70E6A275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5AF353DE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43E5651B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5264A781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7A7AF2E0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59C4749C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 преподавателя — 1 шт.</w:t>
            </w:r>
          </w:p>
          <w:p w14:paraId="62042000" w14:textId="60BA5A9D" w:rsidR="00C11FB1" w:rsidRPr="00E26705" w:rsidRDefault="00C11FB1" w:rsidP="00C11FB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31FFC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534C7FC2" w14:textId="0C5EF66B" w:rsidR="00C11FB1" w:rsidRPr="00DD079F" w:rsidRDefault="00C11FB1" w:rsidP="00C11FB1">
            <w:pPr>
              <w:jc w:val="center"/>
            </w:pPr>
            <w:r w:rsidRPr="00DD079F">
              <w:t>Толстого д. 6–8,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E1490" w14:textId="3220219E" w:rsidR="00C11FB1" w:rsidRPr="00DD079F" w:rsidRDefault="00C11FB1" w:rsidP="00C11FB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79F0B" w14:textId="15B66D76" w:rsidR="00C11FB1" w:rsidRPr="00DD079F" w:rsidRDefault="00C11FB1" w:rsidP="00C11FB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21126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8A8AB03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9B53B26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8AB0F53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3A9D54D2" w14:textId="6577B9EB" w:rsidR="00C11FB1" w:rsidRPr="00DD079F" w:rsidRDefault="00C11FB1" w:rsidP="00C11FB1">
            <w:pPr>
              <w:jc w:val="center"/>
            </w:pPr>
            <w:r w:rsidRPr="00DD079F">
              <w:t>(бланк — серия 78-АЗ № 085263), бессрочное</w:t>
            </w:r>
          </w:p>
        </w:tc>
      </w:tr>
      <w:tr w:rsidR="00C11FB1" w:rsidRPr="00DD079F" w14:paraId="6E0681A4" w14:textId="77777777" w:rsidTr="00B150ED">
        <w:trPr>
          <w:trHeight w:val="120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B944" w14:textId="77777777" w:rsidR="00C11FB1" w:rsidRPr="00C11FB1" w:rsidRDefault="00C11FB1" w:rsidP="00C11FB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8483D" w14:textId="77777777" w:rsidR="00C11FB1" w:rsidRPr="009868E0" w:rsidRDefault="00C11FB1" w:rsidP="00C11FB1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45340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359A80CA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34B8440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031D4DF1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1643BCFF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3FB62DB7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4B04A8B4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0CC8E63F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1235C519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33D70B20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5BD2A98F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3BBFB21C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C87FA3E" w14:textId="4420A9DF" w:rsidR="00C11FB1" w:rsidRPr="00E26705" w:rsidRDefault="00C11FB1" w:rsidP="00C11FB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B7B7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2797EB33" w14:textId="0C91A9F2" w:rsidR="00C11FB1" w:rsidRPr="00DD079F" w:rsidRDefault="00C11FB1" w:rsidP="00C11FB1">
            <w:pPr>
              <w:jc w:val="center"/>
            </w:pPr>
            <w:r w:rsidRPr="00DD079F">
              <w:t>Толстого д. 6–8,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6D2BB" w14:textId="4B3160CF" w:rsidR="00C11FB1" w:rsidRPr="00DD079F" w:rsidRDefault="00C11FB1" w:rsidP="00C11FB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F0330" w14:textId="405BD25F" w:rsidR="00C11FB1" w:rsidRPr="00DD079F" w:rsidRDefault="00C11FB1" w:rsidP="00C11FB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252F1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754A583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55E9B1D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9715937" w14:textId="77777777" w:rsidR="00C11FB1" w:rsidRPr="00DD079F" w:rsidRDefault="00C11FB1" w:rsidP="00C11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53DA0534" w14:textId="2C7856DE" w:rsidR="00C11FB1" w:rsidRPr="00DD079F" w:rsidRDefault="00C11FB1" w:rsidP="00C11FB1">
            <w:pPr>
              <w:jc w:val="center"/>
            </w:pPr>
            <w:r w:rsidRPr="00DD079F">
              <w:t>(бланк — серия 78-АЗ № 085263), бессрочное</w:t>
            </w:r>
          </w:p>
        </w:tc>
      </w:tr>
      <w:tr w:rsidR="000E510F" w:rsidRPr="00DD079F" w14:paraId="19FC54FA" w14:textId="77777777" w:rsidTr="003312C0">
        <w:trPr>
          <w:trHeight w:val="495"/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5EF35" w14:textId="462463F2" w:rsidR="000E510F" w:rsidRPr="00C11FB1" w:rsidRDefault="000E510F" w:rsidP="000E510F">
            <w:pPr>
              <w:jc w:val="center"/>
            </w:pPr>
            <w:r>
              <w:t>11.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6BE29" w14:textId="437DDDC0" w:rsidR="000E510F" w:rsidRPr="009868E0" w:rsidRDefault="000E510F" w:rsidP="000E510F">
            <w:pPr>
              <w:jc w:val="center"/>
            </w:pPr>
            <w:r w:rsidRPr="00477FB5">
              <w:t>Избранные главы биофизики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5B7B1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1F84F9DD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B7250CD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7B92A72E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4248054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475BF0A7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D2C2437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11761AE4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7AF2462F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A1A191D" w14:textId="3B7B8378" w:rsidR="000E510F" w:rsidRPr="00E26705" w:rsidRDefault="000E510F" w:rsidP="000E51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24EDF" w14:textId="0C6F58F4" w:rsidR="000E510F" w:rsidRPr="00DD079F" w:rsidRDefault="000E510F" w:rsidP="000E51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8729D" w14:textId="26B4519F" w:rsidR="000E510F" w:rsidRPr="00DD079F" w:rsidRDefault="000E510F" w:rsidP="000E51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1D450" w14:textId="6EAC1774" w:rsidR="000E510F" w:rsidRPr="00DD079F" w:rsidRDefault="000E510F" w:rsidP="000E51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C9D0C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DF1C262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0EBAE818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5B2AF4C0" w14:textId="3366A6ED" w:rsidR="000E510F" w:rsidRPr="00DD079F" w:rsidRDefault="000E510F" w:rsidP="000E51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0E510F" w:rsidRPr="00DD079F" w14:paraId="7451F26B" w14:textId="77777777" w:rsidTr="003312C0">
        <w:trPr>
          <w:trHeight w:val="1628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C6AED" w14:textId="77777777" w:rsidR="000E510F" w:rsidRDefault="000E510F" w:rsidP="000E51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EF537" w14:textId="77777777" w:rsidR="000E510F" w:rsidRPr="00477FB5" w:rsidRDefault="000E510F" w:rsidP="000E510F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EB382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28D93ACD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0B18345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2505BBC5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680135E7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117DC7BF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Столы обучающихся – 16 шт.</w:t>
            </w:r>
          </w:p>
          <w:p w14:paraId="2164A249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2CB29154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597E0FF1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4C22722" w14:textId="543674E1" w:rsidR="000E510F" w:rsidRPr="00E26705" w:rsidRDefault="000E510F" w:rsidP="000E51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40943" w14:textId="482EBDE5" w:rsidR="000E510F" w:rsidRPr="00DD079F" w:rsidRDefault="000E510F" w:rsidP="000E510F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Здание второго учебного корпуса и баролаборатории, </w:t>
            </w:r>
            <w:r w:rsidRPr="00DD079F">
              <w:lastRenderedPageBreak/>
              <w:t>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414DF" w14:textId="4437D215" w:rsidR="000E510F" w:rsidRPr="00DD079F" w:rsidRDefault="000E510F" w:rsidP="000E510F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19E6E" w14:textId="2C834BF1" w:rsidR="000E510F" w:rsidRPr="00DD079F" w:rsidRDefault="000E510F" w:rsidP="000E51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52DFF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5C27A7D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0E1C1A2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FCE54D8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03.09.2013 года</w:t>
            </w:r>
          </w:p>
          <w:p w14:paraId="7007BFB2" w14:textId="3999B903" w:rsidR="000E510F" w:rsidRPr="00DD079F" w:rsidRDefault="000E510F" w:rsidP="000E51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0E510F" w:rsidRPr="00DD079F" w14:paraId="756F24D7" w14:textId="77777777" w:rsidTr="003312C0">
        <w:trPr>
          <w:trHeight w:val="1062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950CD" w14:textId="77777777" w:rsidR="000E510F" w:rsidRDefault="000E510F" w:rsidP="000E51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D8192" w14:textId="77777777" w:rsidR="000E510F" w:rsidRPr="00477FB5" w:rsidRDefault="000E510F" w:rsidP="000E510F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B7A0F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256686B7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94AD838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7755CFF4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217CE42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56509550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6C7D0802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13A92ECA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5C74AAD0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F108140" w14:textId="02C9C695" w:rsidR="000E510F" w:rsidRPr="00E26705" w:rsidRDefault="000E510F" w:rsidP="000E51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B6279" w14:textId="11D3ED84" w:rsidR="000E510F" w:rsidRPr="00DD079F" w:rsidRDefault="000E510F" w:rsidP="000E51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D76D9" w14:textId="0A4B9AF4" w:rsidR="000E510F" w:rsidRPr="00DD079F" w:rsidRDefault="000E510F" w:rsidP="000E51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55A31" w14:textId="11843D63" w:rsidR="000E510F" w:rsidRPr="00DD079F" w:rsidRDefault="000E510F" w:rsidP="000E51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3C207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1A74FD2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AAE1DDB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4BC2A0F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161F134" w14:textId="01A65094" w:rsidR="000E510F" w:rsidRPr="00DD079F" w:rsidRDefault="000E510F" w:rsidP="000E51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0E510F" w:rsidRPr="00DD079F" w14:paraId="3907224C" w14:textId="77777777" w:rsidTr="003312C0">
        <w:trPr>
          <w:trHeight w:val="1629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0EE1D" w14:textId="77777777" w:rsidR="000E510F" w:rsidRDefault="000E510F" w:rsidP="000E51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B9D10" w14:textId="77777777" w:rsidR="000E510F" w:rsidRPr="00477FB5" w:rsidRDefault="000E510F" w:rsidP="000E510F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DEA0C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67B8B59C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41C1284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3FF1A8F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CAABA29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1CB4AB69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5A209FED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30A43D8F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27DA7775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1B53014" w14:textId="03259B8C" w:rsidR="000E510F" w:rsidRPr="00E26705" w:rsidRDefault="000E510F" w:rsidP="000E51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22AC2" w14:textId="54CD0DBE" w:rsidR="000E510F" w:rsidRPr="00DD079F" w:rsidRDefault="000E510F" w:rsidP="000E51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F36DB" w14:textId="59952198" w:rsidR="000E510F" w:rsidRPr="00DD079F" w:rsidRDefault="000E510F" w:rsidP="000E51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85C5B" w14:textId="4936A075" w:rsidR="000E510F" w:rsidRPr="00DD079F" w:rsidRDefault="000E510F" w:rsidP="000E51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672FB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565F628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3A11061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4FE4DC0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7DBDF02" w14:textId="0AF9A9E7" w:rsidR="000E510F" w:rsidRPr="00DD079F" w:rsidRDefault="000E510F" w:rsidP="000E51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0E510F" w:rsidRPr="00DD079F" w14:paraId="57FEB77F" w14:textId="77777777" w:rsidTr="005D571B">
        <w:trPr>
          <w:trHeight w:val="9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50599" w14:textId="77777777" w:rsidR="000E510F" w:rsidRDefault="000E510F" w:rsidP="000E51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48145" w14:textId="77777777" w:rsidR="000E510F" w:rsidRPr="00477FB5" w:rsidRDefault="000E510F" w:rsidP="000E510F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7ACA8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06A7632E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5E948D63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400F938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4657C30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345A02AC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7C255407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3F157EB0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36AA0060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2C000DF" w14:textId="32DD45EE" w:rsidR="000E510F" w:rsidRPr="00E26705" w:rsidRDefault="000E510F" w:rsidP="000E51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E2575" w14:textId="6DD09A3E" w:rsidR="000E510F" w:rsidRPr="00DD079F" w:rsidRDefault="000E510F" w:rsidP="000E51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FC70F" w14:textId="76BA341B" w:rsidR="000E510F" w:rsidRPr="00DD079F" w:rsidRDefault="000E510F" w:rsidP="000E51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454DB" w14:textId="606DEC1D" w:rsidR="000E510F" w:rsidRPr="00DD079F" w:rsidRDefault="000E510F" w:rsidP="000E51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7FB8F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14A93C8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5146328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A2CC6FB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7D81733" w14:textId="72DA4FAA" w:rsidR="000E510F" w:rsidRPr="00DD079F" w:rsidRDefault="000E510F" w:rsidP="000E51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0E510F" w:rsidRPr="00DD079F" w14:paraId="1873CAD7" w14:textId="77777777" w:rsidTr="00B150ED">
        <w:trPr>
          <w:trHeight w:val="290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DDFB5" w14:textId="77777777" w:rsidR="000E510F" w:rsidRDefault="000E510F" w:rsidP="000E51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E12B" w14:textId="77777777" w:rsidR="000E510F" w:rsidRPr="00477FB5" w:rsidRDefault="000E510F" w:rsidP="000E510F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F2DB6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78F969D1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35D7ACD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43CD854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D43B76E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19E0B12F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5BFA10B8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236048F9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3FDC4209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4EA1439" w14:textId="7FDE3B57" w:rsidR="000E510F" w:rsidRPr="00E26705" w:rsidRDefault="000E510F" w:rsidP="000E51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6B43C" w14:textId="0B978446" w:rsidR="000E510F" w:rsidRPr="00DD079F" w:rsidRDefault="000E510F" w:rsidP="000E51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D406F" w14:textId="4EBA3B15" w:rsidR="000E510F" w:rsidRPr="00DD079F" w:rsidRDefault="000E510F" w:rsidP="000E51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DA59B" w14:textId="597983AC" w:rsidR="000E510F" w:rsidRPr="00DD079F" w:rsidRDefault="000E510F" w:rsidP="000E51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D3EAB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819F026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61ECD54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6B7DC18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5772FDC" w14:textId="7683509E" w:rsidR="000E510F" w:rsidRPr="00DD079F" w:rsidRDefault="000E510F" w:rsidP="000E51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0E510F" w:rsidRPr="00DD079F" w14:paraId="35FEEFC4" w14:textId="77777777" w:rsidTr="005D571B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E9503" w14:textId="77777777" w:rsidR="000E510F" w:rsidRDefault="000E510F" w:rsidP="000E51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77366" w14:textId="77777777" w:rsidR="000E510F" w:rsidRPr="00477FB5" w:rsidRDefault="000E510F" w:rsidP="000E510F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8BDAD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18516E7E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70886AF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6D238FCF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0850E6CC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2B2D77C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42016C70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4BA9EDF6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3B2EBB2" w14:textId="511AD813" w:rsidR="000E510F" w:rsidRPr="00E26705" w:rsidRDefault="000E510F" w:rsidP="000E51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8C4C3" w14:textId="0DE0255A" w:rsidR="000E510F" w:rsidRPr="00DD079F" w:rsidRDefault="000E510F" w:rsidP="000E51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59601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4571300D" w14:textId="77777777" w:rsidR="000E510F" w:rsidRPr="00DD079F" w:rsidRDefault="000E510F" w:rsidP="000E510F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D39F1" w14:textId="505899ED" w:rsidR="000E510F" w:rsidRPr="00DD079F" w:rsidRDefault="000E510F" w:rsidP="000E51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5F2C9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4F0FF31E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1EEA788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B9DD9E2" w14:textId="77777777" w:rsidR="000E510F" w:rsidRPr="00DD079F" w:rsidRDefault="000E510F" w:rsidP="000E5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7B49684" w14:textId="61BC85E5" w:rsidR="000E510F" w:rsidRPr="00DD079F" w:rsidRDefault="000E510F" w:rsidP="000E51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520C78" w:rsidRPr="00DD079F" w14:paraId="3EDBB57C" w14:textId="77777777" w:rsidTr="00B150ED">
        <w:trPr>
          <w:trHeight w:val="20"/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8A6AF" w14:textId="7179137A" w:rsidR="00520C78" w:rsidRDefault="00520C78" w:rsidP="00520C78">
            <w:pPr>
              <w:jc w:val="center"/>
            </w:pPr>
            <w:r>
              <w:t>12.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2F6636" w14:textId="270C398F" w:rsidR="00520C78" w:rsidRPr="00477FB5" w:rsidRDefault="00520C78" w:rsidP="00520C78">
            <w:pPr>
              <w:jc w:val="center"/>
            </w:pPr>
            <w:r>
              <w:t>Принципы доклинических исследований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E6164" w14:textId="77777777" w:rsidR="00520C78" w:rsidRPr="00DD079F" w:rsidRDefault="00520C78" w:rsidP="00520C78">
            <w:pPr>
              <w:jc w:val="center"/>
            </w:pPr>
            <w:r w:rsidRPr="00DD079F">
              <w:t>Учебный класс № 1 для проведения лекционных и практических занятий</w:t>
            </w:r>
          </w:p>
          <w:p w14:paraId="0BCB0C94" w14:textId="77777777" w:rsidR="00520C78" w:rsidRPr="00DD079F" w:rsidRDefault="00520C78" w:rsidP="00520C78">
            <w:pPr>
              <w:jc w:val="center"/>
            </w:pPr>
            <w:r w:rsidRPr="00DD079F">
              <w:t>Стол письменный преподавателя – 1 шт</w:t>
            </w:r>
          </w:p>
          <w:p w14:paraId="07AE4124" w14:textId="77777777" w:rsidR="00520C78" w:rsidRPr="00DD079F" w:rsidRDefault="00520C78" w:rsidP="00520C78">
            <w:pPr>
              <w:jc w:val="center"/>
            </w:pPr>
            <w:r w:rsidRPr="00DD079F">
              <w:t>Стул преподавателя – 1 шт</w:t>
            </w:r>
          </w:p>
          <w:p w14:paraId="4305BE78" w14:textId="77777777" w:rsidR="00520C78" w:rsidRPr="00DD079F" w:rsidRDefault="00520C78" w:rsidP="00520C78">
            <w:pPr>
              <w:jc w:val="center"/>
            </w:pPr>
            <w:r w:rsidRPr="00DD079F">
              <w:t>Стол компьютерный антивандальный -1 шт</w:t>
            </w:r>
          </w:p>
          <w:p w14:paraId="4E68EADE" w14:textId="77777777" w:rsidR="00520C78" w:rsidRPr="00DD079F" w:rsidRDefault="00520C78" w:rsidP="00520C78">
            <w:pPr>
              <w:jc w:val="center"/>
            </w:pPr>
            <w:r w:rsidRPr="00DD079F">
              <w:t>Аудио-визуальный мультимедийный</w:t>
            </w:r>
          </w:p>
          <w:p w14:paraId="2A07285B" w14:textId="77777777" w:rsidR="00520C78" w:rsidRPr="00DD079F" w:rsidRDefault="00520C78" w:rsidP="00520C78">
            <w:pPr>
              <w:jc w:val="center"/>
            </w:pPr>
            <w:r w:rsidRPr="00DD079F">
              <w:t>Комплекс: плазменная панель с кронштейном; компьютер;</w:t>
            </w:r>
          </w:p>
          <w:p w14:paraId="6FA3FF80" w14:textId="77777777" w:rsidR="00520C78" w:rsidRPr="00DD079F" w:rsidRDefault="00520C78" w:rsidP="00520C78">
            <w:pPr>
              <w:jc w:val="center"/>
            </w:pPr>
            <w:r w:rsidRPr="00DD079F">
              <w:t>Монитор и дублирующий монитор, камера</w:t>
            </w:r>
          </w:p>
          <w:p w14:paraId="018DC68B" w14:textId="77777777" w:rsidR="00520C78" w:rsidRPr="00DD079F" w:rsidRDefault="00520C78" w:rsidP="00520C78">
            <w:pPr>
              <w:jc w:val="center"/>
            </w:pPr>
            <w:r w:rsidRPr="00DD079F">
              <w:t>Доска меловая – 1 шт</w:t>
            </w:r>
          </w:p>
          <w:p w14:paraId="37066B7C" w14:textId="77777777" w:rsidR="00520C78" w:rsidRPr="00DD079F" w:rsidRDefault="00520C78" w:rsidP="00520C78">
            <w:pPr>
              <w:jc w:val="center"/>
            </w:pPr>
            <w:r w:rsidRPr="00DD079F">
              <w:t>Доска маркерная – 1 шт</w:t>
            </w:r>
          </w:p>
          <w:p w14:paraId="0C56353D" w14:textId="77777777" w:rsidR="00520C78" w:rsidRPr="00DD079F" w:rsidRDefault="00520C78" w:rsidP="00520C78">
            <w:pPr>
              <w:jc w:val="center"/>
            </w:pPr>
            <w:r w:rsidRPr="00DD079F">
              <w:t>Стол учебный – 8 шт</w:t>
            </w:r>
          </w:p>
          <w:p w14:paraId="0370E8E8" w14:textId="62452526" w:rsidR="00520C78" w:rsidRPr="00E26705" w:rsidRDefault="00520C78" w:rsidP="00520C78">
            <w:pPr>
              <w:jc w:val="center"/>
            </w:pPr>
            <w:r w:rsidRPr="00DD079F">
              <w:t>Стул учебный – 16 шт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3C41B" w14:textId="11AF014B" w:rsidR="00520C78" w:rsidRPr="00DD079F" w:rsidRDefault="00520C78" w:rsidP="00520C78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192, 3 этаж (28,7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6FFA6" w14:textId="01D14F99" w:rsidR="00520C78" w:rsidRPr="00DD079F" w:rsidRDefault="00520C78" w:rsidP="00520C7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A53DA" w14:textId="55E760A5" w:rsidR="00520C78" w:rsidRPr="00DD079F" w:rsidRDefault="00520C78" w:rsidP="00520C7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7F66" w14:textId="77777777" w:rsidR="00520C78" w:rsidRPr="00DD079F" w:rsidRDefault="00520C78" w:rsidP="00520C7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3C5FB626" w14:textId="71EB3448" w:rsidR="00520C78" w:rsidRPr="00DD079F" w:rsidRDefault="00520C78" w:rsidP="00520C78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520C78" w:rsidRPr="00DD079F" w14:paraId="5A74340A" w14:textId="77777777" w:rsidTr="00B150ED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421F0" w14:textId="77777777" w:rsidR="00520C78" w:rsidRDefault="00520C78" w:rsidP="00520C7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6C0D7" w14:textId="77777777" w:rsidR="00520C78" w:rsidRDefault="00520C78" w:rsidP="00520C78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1B241" w14:textId="77777777" w:rsidR="00520C78" w:rsidRPr="00DD079F" w:rsidRDefault="00520C78" w:rsidP="00520C78">
            <w:pPr>
              <w:jc w:val="center"/>
            </w:pPr>
            <w:r w:rsidRPr="00DD079F">
              <w:t>Учебный класс № 2 для проведения лекционных и практических занятий</w:t>
            </w:r>
          </w:p>
          <w:p w14:paraId="5E604A71" w14:textId="77777777" w:rsidR="00520C78" w:rsidRPr="00DD079F" w:rsidRDefault="00520C78" w:rsidP="00520C78">
            <w:pPr>
              <w:jc w:val="center"/>
            </w:pPr>
            <w:r w:rsidRPr="00DD079F">
              <w:t>Стол письменный преподавателя – 1 шт</w:t>
            </w:r>
          </w:p>
          <w:p w14:paraId="2F14C14B" w14:textId="77777777" w:rsidR="00520C78" w:rsidRPr="00DD079F" w:rsidRDefault="00520C78" w:rsidP="00520C78">
            <w:pPr>
              <w:jc w:val="center"/>
            </w:pPr>
            <w:r w:rsidRPr="00DD079F">
              <w:t>Кресло – 1 шт</w:t>
            </w:r>
          </w:p>
          <w:p w14:paraId="4A4837D5" w14:textId="77777777" w:rsidR="00520C78" w:rsidRPr="00DD079F" w:rsidRDefault="00520C78" w:rsidP="00520C78">
            <w:pPr>
              <w:jc w:val="center"/>
            </w:pPr>
            <w:r w:rsidRPr="00DD079F">
              <w:t>Стол компьютерный антивандальный -1 шт</w:t>
            </w:r>
          </w:p>
          <w:p w14:paraId="4F92BB32" w14:textId="77777777" w:rsidR="00520C78" w:rsidRPr="00DD079F" w:rsidRDefault="00520C78" w:rsidP="00520C78">
            <w:pPr>
              <w:jc w:val="center"/>
            </w:pPr>
            <w:r w:rsidRPr="00DD079F">
              <w:t>Аудио-визуальный мультимедийный</w:t>
            </w:r>
          </w:p>
          <w:p w14:paraId="4B245EAE" w14:textId="77777777" w:rsidR="00520C78" w:rsidRPr="00DD079F" w:rsidRDefault="00520C78" w:rsidP="00520C78">
            <w:pPr>
              <w:jc w:val="center"/>
            </w:pPr>
            <w:r w:rsidRPr="00DD079F">
              <w:t>Комплекс: плазменная панель</w:t>
            </w:r>
          </w:p>
          <w:p w14:paraId="4D511A2B" w14:textId="77777777" w:rsidR="00520C78" w:rsidRPr="00DD079F" w:rsidRDefault="00520C78" w:rsidP="00520C78">
            <w:pPr>
              <w:jc w:val="center"/>
            </w:pPr>
            <w:r w:rsidRPr="00DD079F">
              <w:t>С кронштейном; компьютер;</w:t>
            </w:r>
          </w:p>
          <w:p w14:paraId="3B65BF1C" w14:textId="77777777" w:rsidR="00520C78" w:rsidRPr="00DD079F" w:rsidRDefault="00520C78" w:rsidP="00520C78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496166B2" w14:textId="77777777" w:rsidR="00520C78" w:rsidRPr="00DD079F" w:rsidRDefault="00520C78" w:rsidP="00520C78">
            <w:pPr>
              <w:jc w:val="center"/>
            </w:pPr>
            <w:r w:rsidRPr="00DD079F">
              <w:t>Доска меловая – 1 шт</w:t>
            </w:r>
          </w:p>
          <w:p w14:paraId="38AD861E" w14:textId="77777777" w:rsidR="00520C78" w:rsidRPr="00DD079F" w:rsidRDefault="00520C78" w:rsidP="00520C78">
            <w:pPr>
              <w:jc w:val="center"/>
            </w:pPr>
            <w:r w:rsidRPr="00DD079F">
              <w:t>Доска маркерная – 1 шт</w:t>
            </w:r>
          </w:p>
          <w:p w14:paraId="73FF035D" w14:textId="77777777" w:rsidR="00520C78" w:rsidRPr="00DD079F" w:rsidRDefault="00520C78" w:rsidP="00520C78">
            <w:pPr>
              <w:jc w:val="center"/>
            </w:pPr>
            <w:r w:rsidRPr="00DD079F">
              <w:t>Стол учебный – 8 шт</w:t>
            </w:r>
          </w:p>
          <w:p w14:paraId="1930F828" w14:textId="77777777" w:rsidR="00520C78" w:rsidRPr="00DD079F" w:rsidRDefault="00520C78" w:rsidP="00520C78">
            <w:pPr>
              <w:jc w:val="center"/>
            </w:pPr>
            <w:r w:rsidRPr="00DD079F">
              <w:t>Стул учебный – 16 шт</w:t>
            </w:r>
          </w:p>
          <w:p w14:paraId="18E0CAFB" w14:textId="06ACC344" w:rsidR="00520C78" w:rsidRPr="00E26705" w:rsidRDefault="00520C78" w:rsidP="00520C78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AE9E" w14:textId="2CCBCC0A" w:rsidR="00520C78" w:rsidRPr="00DD079F" w:rsidRDefault="00520C78" w:rsidP="00520C78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191, 3 этаж (30,7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2960D" w14:textId="215F6849" w:rsidR="00520C78" w:rsidRPr="00DD079F" w:rsidRDefault="00520C78" w:rsidP="00520C7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34279" w14:textId="64308B63" w:rsidR="00520C78" w:rsidRPr="00DD079F" w:rsidRDefault="00520C78" w:rsidP="00520C7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0511F" w14:textId="77777777" w:rsidR="00520C78" w:rsidRPr="00DD079F" w:rsidRDefault="00520C78" w:rsidP="00520C7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6329ECF4" w14:textId="4B14EB47" w:rsidR="00520C78" w:rsidRPr="00DD079F" w:rsidRDefault="00520C78" w:rsidP="00520C78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520C78" w:rsidRPr="00DD079F" w14:paraId="5D125041" w14:textId="77777777" w:rsidTr="00B150ED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982F3" w14:textId="77777777" w:rsidR="00520C78" w:rsidRDefault="00520C78" w:rsidP="00520C7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172E2" w14:textId="77777777" w:rsidR="00520C78" w:rsidRDefault="00520C78" w:rsidP="00520C78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2D489" w14:textId="77777777" w:rsidR="00520C78" w:rsidRPr="00DD079F" w:rsidRDefault="00520C78" w:rsidP="00520C78">
            <w:pPr>
              <w:jc w:val="center"/>
            </w:pPr>
            <w:r w:rsidRPr="00DD079F">
              <w:t>Учебный класс № 3 для проведения лекционных и практических занятий</w:t>
            </w:r>
          </w:p>
          <w:p w14:paraId="27F0927E" w14:textId="77777777" w:rsidR="00520C78" w:rsidRPr="00DD079F" w:rsidRDefault="00520C78" w:rsidP="00520C78">
            <w:pPr>
              <w:jc w:val="center"/>
            </w:pPr>
            <w:r w:rsidRPr="00DD079F">
              <w:t>Стол письменный преподавателя – 1 шт</w:t>
            </w:r>
          </w:p>
          <w:p w14:paraId="5330B607" w14:textId="77777777" w:rsidR="00520C78" w:rsidRPr="00DD079F" w:rsidRDefault="00520C78" w:rsidP="00520C78">
            <w:pPr>
              <w:jc w:val="center"/>
            </w:pPr>
            <w:r w:rsidRPr="00DD079F">
              <w:t>Кресло – 1 шт</w:t>
            </w:r>
          </w:p>
          <w:p w14:paraId="0EC4049C" w14:textId="77777777" w:rsidR="00520C78" w:rsidRPr="00DD079F" w:rsidRDefault="00520C78" w:rsidP="00520C78">
            <w:pPr>
              <w:jc w:val="center"/>
            </w:pPr>
            <w:r w:rsidRPr="00DD079F">
              <w:t>Стол компьютерный антивандальный -1 шт</w:t>
            </w:r>
          </w:p>
          <w:p w14:paraId="10F194E3" w14:textId="77777777" w:rsidR="00520C78" w:rsidRPr="00DD079F" w:rsidRDefault="00520C78" w:rsidP="00520C78">
            <w:pPr>
              <w:jc w:val="center"/>
            </w:pPr>
            <w:r w:rsidRPr="00DD079F">
              <w:t>Аудио-визуальный мультимедийный</w:t>
            </w:r>
          </w:p>
          <w:p w14:paraId="1EE9957E" w14:textId="77777777" w:rsidR="00520C78" w:rsidRPr="00DD079F" w:rsidRDefault="00520C78" w:rsidP="00520C78">
            <w:pPr>
              <w:jc w:val="center"/>
            </w:pPr>
            <w:r w:rsidRPr="00DD079F">
              <w:t>Комплекс: плазменная</w:t>
            </w:r>
          </w:p>
          <w:p w14:paraId="0218D220" w14:textId="77777777" w:rsidR="00520C78" w:rsidRPr="00DD079F" w:rsidRDefault="00520C78" w:rsidP="00520C78">
            <w:pPr>
              <w:jc w:val="center"/>
            </w:pPr>
            <w:r w:rsidRPr="00DD079F">
              <w:t>С кронштейном; компьютер;</w:t>
            </w:r>
          </w:p>
          <w:p w14:paraId="0D41D6D1" w14:textId="77777777" w:rsidR="00520C78" w:rsidRPr="00DD079F" w:rsidRDefault="00520C78" w:rsidP="00520C78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31DAC474" w14:textId="77777777" w:rsidR="00520C78" w:rsidRPr="00DD079F" w:rsidRDefault="00520C78" w:rsidP="00520C78">
            <w:pPr>
              <w:jc w:val="center"/>
            </w:pPr>
            <w:r w:rsidRPr="00DD079F">
              <w:t>Доска меловая – 1 шт</w:t>
            </w:r>
          </w:p>
          <w:p w14:paraId="30AF6D46" w14:textId="77777777" w:rsidR="00520C78" w:rsidRPr="00DD079F" w:rsidRDefault="00520C78" w:rsidP="00520C78">
            <w:pPr>
              <w:jc w:val="center"/>
            </w:pPr>
            <w:r w:rsidRPr="00DD079F">
              <w:t>Доска маркерная – 1 шт</w:t>
            </w:r>
          </w:p>
          <w:p w14:paraId="54FFEA89" w14:textId="77777777" w:rsidR="00520C78" w:rsidRPr="00DD079F" w:rsidRDefault="00520C78" w:rsidP="00520C78">
            <w:pPr>
              <w:jc w:val="center"/>
            </w:pPr>
            <w:r w:rsidRPr="00DD079F">
              <w:t>Стол учебный – 11 шт</w:t>
            </w:r>
          </w:p>
          <w:p w14:paraId="78D572A1" w14:textId="77777777" w:rsidR="00520C78" w:rsidRPr="00DD079F" w:rsidRDefault="00520C78" w:rsidP="00520C78">
            <w:pPr>
              <w:jc w:val="center"/>
            </w:pPr>
            <w:r w:rsidRPr="00DD079F">
              <w:t>Стул учебный – 22 шт</w:t>
            </w:r>
          </w:p>
          <w:p w14:paraId="3E10E9F8" w14:textId="2F9B7F61" w:rsidR="00520C78" w:rsidRPr="00E26705" w:rsidRDefault="00520C78" w:rsidP="00520C78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CACD5" w14:textId="7B726D7F" w:rsidR="00520C78" w:rsidRPr="00DD079F" w:rsidRDefault="00520C78" w:rsidP="00520C78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185, 3 этаж (30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F3AC5" w14:textId="6FDFA95B" w:rsidR="00520C78" w:rsidRPr="00DD079F" w:rsidRDefault="00520C78" w:rsidP="00520C7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E9E24" w14:textId="7270EA96" w:rsidR="00520C78" w:rsidRPr="00DD079F" w:rsidRDefault="00520C78" w:rsidP="00520C7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4774C" w14:textId="77777777" w:rsidR="00520C78" w:rsidRPr="00DD079F" w:rsidRDefault="00520C78" w:rsidP="00520C7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66B5873E" w14:textId="07C193BA" w:rsidR="00520C78" w:rsidRPr="00DD079F" w:rsidRDefault="00520C78" w:rsidP="00520C78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520C78" w:rsidRPr="00DD079F" w14:paraId="357CDB2E" w14:textId="77777777" w:rsidTr="00B150ED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41729" w14:textId="77777777" w:rsidR="00520C78" w:rsidRDefault="00520C78" w:rsidP="00520C7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951CB" w14:textId="77777777" w:rsidR="00520C78" w:rsidRDefault="00520C78" w:rsidP="00520C78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CF674" w14:textId="77777777" w:rsidR="00520C78" w:rsidRPr="00DD079F" w:rsidRDefault="00520C78" w:rsidP="00520C78">
            <w:pPr>
              <w:jc w:val="center"/>
            </w:pPr>
            <w:r w:rsidRPr="00DD079F">
              <w:t>Учебный класс № 4 для проведения лекционных и практических занятий</w:t>
            </w:r>
          </w:p>
          <w:p w14:paraId="2B97763E" w14:textId="77777777" w:rsidR="00520C78" w:rsidRPr="00DD079F" w:rsidRDefault="00520C78" w:rsidP="00520C78">
            <w:pPr>
              <w:jc w:val="center"/>
            </w:pPr>
            <w:r w:rsidRPr="00DD079F">
              <w:t>Стол письменный преподавателя – 1 шт</w:t>
            </w:r>
          </w:p>
          <w:p w14:paraId="6C9FE18B" w14:textId="77777777" w:rsidR="00520C78" w:rsidRPr="00DD079F" w:rsidRDefault="00520C78" w:rsidP="00520C78">
            <w:pPr>
              <w:jc w:val="center"/>
            </w:pPr>
            <w:r w:rsidRPr="00DD079F">
              <w:t>Кресло – 1 шт</w:t>
            </w:r>
          </w:p>
          <w:p w14:paraId="4C9C741A" w14:textId="77777777" w:rsidR="00520C78" w:rsidRPr="00DD079F" w:rsidRDefault="00520C78" w:rsidP="00520C78">
            <w:pPr>
              <w:jc w:val="center"/>
            </w:pPr>
            <w:r w:rsidRPr="00DD079F">
              <w:lastRenderedPageBreak/>
              <w:t>Стол компьютерный антивандальный -1 шт</w:t>
            </w:r>
          </w:p>
          <w:p w14:paraId="291EE4C9" w14:textId="77777777" w:rsidR="00520C78" w:rsidRPr="00DD079F" w:rsidRDefault="00520C78" w:rsidP="00520C78">
            <w:pPr>
              <w:jc w:val="center"/>
            </w:pPr>
            <w:r w:rsidRPr="00DD079F">
              <w:t>Аудио-визуальный мультимедийный</w:t>
            </w:r>
          </w:p>
          <w:p w14:paraId="213BB69B" w14:textId="77777777" w:rsidR="00520C78" w:rsidRPr="00DD079F" w:rsidRDefault="00520C78" w:rsidP="00520C78">
            <w:pPr>
              <w:jc w:val="center"/>
            </w:pPr>
            <w:r w:rsidRPr="00DD079F">
              <w:t>Комплекс: плазменная</w:t>
            </w:r>
          </w:p>
          <w:p w14:paraId="0AD92C02" w14:textId="77777777" w:rsidR="00520C78" w:rsidRPr="00DD079F" w:rsidRDefault="00520C78" w:rsidP="00520C78">
            <w:pPr>
              <w:jc w:val="center"/>
            </w:pPr>
            <w:r w:rsidRPr="00DD079F">
              <w:t>С кронштейном; компьютер;</w:t>
            </w:r>
          </w:p>
          <w:p w14:paraId="4879F815" w14:textId="77777777" w:rsidR="00520C78" w:rsidRPr="00DD079F" w:rsidRDefault="00520C78" w:rsidP="00520C78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0A2F0FAE" w14:textId="77777777" w:rsidR="00520C78" w:rsidRPr="00DD079F" w:rsidRDefault="00520C78" w:rsidP="00520C78">
            <w:pPr>
              <w:jc w:val="center"/>
            </w:pPr>
            <w:r w:rsidRPr="00DD079F">
              <w:t>Доска меловая – 1 шт</w:t>
            </w:r>
          </w:p>
          <w:p w14:paraId="4A7935B7" w14:textId="77777777" w:rsidR="00520C78" w:rsidRPr="00DD079F" w:rsidRDefault="00520C78" w:rsidP="00520C78">
            <w:pPr>
              <w:jc w:val="center"/>
            </w:pPr>
            <w:r w:rsidRPr="00DD079F">
              <w:t>Доска маркерная – 1 шт</w:t>
            </w:r>
          </w:p>
          <w:p w14:paraId="270E8D77" w14:textId="77777777" w:rsidR="00520C78" w:rsidRPr="00DD079F" w:rsidRDefault="00520C78" w:rsidP="00520C78">
            <w:pPr>
              <w:jc w:val="center"/>
            </w:pPr>
            <w:r w:rsidRPr="00DD079F">
              <w:t>Стол учебный – 11 шт</w:t>
            </w:r>
          </w:p>
          <w:p w14:paraId="7455DBDA" w14:textId="77777777" w:rsidR="00520C78" w:rsidRPr="00DD079F" w:rsidRDefault="00520C78" w:rsidP="00520C78">
            <w:pPr>
              <w:jc w:val="center"/>
            </w:pPr>
            <w:r w:rsidRPr="00DD079F">
              <w:t>Стул учебный – 22 шт</w:t>
            </w:r>
          </w:p>
          <w:p w14:paraId="1F53A0AE" w14:textId="1CE0414B" w:rsidR="00520C78" w:rsidRPr="00E26705" w:rsidRDefault="00520C78" w:rsidP="00520C78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7F512" w14:textId="6235A0E7" w:rsidR="00520C78" w:rsidRPr="00DD079F" w:rsidRDefault="00520C78" w:rsidP="00520C78">
            <w:pPr>
              <w:jc w:val="center"/>
            </w:pPr>
            <w:r w:rsidRPr="00DD079F">
              <w:lastRenderedPageBreak/>
              <w:t>197022 г. Санкт-Петербург, ул. Льва Толстого д. 6–8, лит. А, Первый учебный корпус, помещение № 186, 3 этаж (30,3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1A6C7" w14:textId="3E6AA2C6" w:rsidR="00520C78" w:rsidRPr="00DD079F" w:rsidRDefault="00520C78" w:rsidP="00520C7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80811" w14:textId="1BF34C24" w:rsidR="00520C78" w:rsidRPr="00DD079F" w:rsidRDefault="00520C78" w:rsidP="00520C7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CBC1F" w14:textId="77777777" w:rsidR="00520C78" w:rsidRPr="00DD079F" w:rsidRDefault="00520C78" w:rsidP="00520C7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5E1A640B" w14:textId="6689D032" w:rsidR="00520C78" w:rsidRPr="00DD079F" w:rsidRDefault="00520C78" w:rsidP="00520C78">
            <w:pPr>
              <w:jc w:val="center"/>
            </w:pPr>
            <w:r w:rsidRPr="00DD079F">
              <w:lastRenderedPageBreak/>
              <w:t>(бланк — серия 78-АЗ № 085039), бессрочное</w:t>
            </w:r>
          </w:p>
        </w:tc>
      </w:tr>
      <w:tr w:rsidR="00520C78" w:rsidRPr="00DD079F" w14:paraId="25F07833" w14:textId="77777777" w:rsidTr="00B150ED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034EF" w14:textId="77777777" w:rsidR="00520C78" w:rsidRDefault="00520C78" w:rsidP="00520C7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BA092" w14:textId="77777777" w:rsidR="00520C78" w:rsidRDefault="00520C78" w:rsidP="00520C78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4ED53" w14:textId="77777777" w:rsidR="00520C78" w:rsidRPr="00DD079F" w:rsidRDefault="00520C78" w:rsidP="00520C78">
            <w:pPr>
              <w:jc w:val="center"/>
            </w:pPr>
            <w:r w:rsidRPr="00DD079F">
              <w:t>Учебный класс №5 для проведения лекционных и практических занятий</w:t>
            </w:r>
          </w:p>
          <w:p w14:paraId="681156DA" w14:textId="77777777" w:rsidR="00520C78" w:rsidRPr="00DD079F" w:rsidRDefault="00520C78" w:rsidP="00520C78">
            <w:pPr>
              <w:jc w:val="center"/>
            </w:pPr>
            <w:r w:rsidRPr="00DD079F">
              <w:t>Стол письменный преподавателя – 1 шт</w:t>
            </w:r>
          </w:p>
          <w:p w14:paraId="7C3DD0E5" w14:textId="77777777" w:rsidR="00520C78" w:rsidRPr="00DD079F" w:rsidRDefault="00520C78" w:rsidP="00520C78">
            <w:pPr>
              <w:jc w:val="center"/>
            </w:pPr>
            <w:r w:rsidRPr="00DD079F">
              <w:t>Кресло Империал – 1 шт</w:t>
            </w:r>
          </w:p>
          <w:p w14:paraId="6A83CA04" w14:textId="77777777" w:rsidR="00520C78" w:rsidRPr="00DD079F" w:rsidRDefault="00520C78" w:rsidP="00520C78">
            <w:pPr>
              <w:jc w:val="center"/>
            </w:pPr>
            <w:r w:rsidRPr="00DD079F">
              <w:t>Стол компьютерный антивандальный -1 шт</w:t>
            </w:r>
          </w:p>
          <w:p w14:paraId="5CE9D9C9" w14:textId="77777777" w:rsidR="00520C78" w:rsidRPr="00DD079F" w:rsidRDefault="00520C78" w:rsidP="00520C78">
            <w:pPr>
              <w:jc w:val="center"/>
            </w:pPr>
            <w:r w:rsidRPr="00DD079F">
              <w:t>Аудио-визуальный мультимедийный</w:t>
            </w:r>
          </w:p>
          <w:p w14:paraId="1254E829" w14:textId="77777777" w:rsidR="00520C78" w:rsidRPr="00DD079F" w:rsidRDefault="00520C78" w:rsidP="00520C78">
            <w:pPr>
              <w:jc w:val="center"/>
            </w:pPr>
            <w:r w:rsidRPr="00DD079F">
              <w:t>Комплекс: плазменная панель – 1 шт</w:t>
            </w:r>
          </w:p>
          <w:p w14:paraId="5E5B3533" w14:textId="77777777" w:rsidR="00520C78" w:rsidRPr="00DD079F" w:rsidRDefault="00520C78" w:rsidP="00520C78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6C14CA3B" w14:textId="77777777" w:rsidR="00520C78" w:rsidRPr="00DD079F" w:rsidRDefault="00520C78" w:rsidP="00520C78">
            <w:pPr>
              <w:jc w:val="center"/>
            </w:pPr>
            <w:r w:rsidRPr="00DD079F">
              <w:t>Доска меловая – 1 шт</w:t>
            </w:r>
          </w:p>
          <w:p w14:paraId="749F1811" w14:textId="77777777" w:rsidR="00520C78" w:rsidRPr="00DD079F" w:rsidRDefault="00520C78" w:rsidP="00520C78">
            <w:pPr>
              <w:jc w:val="center"/>
            </w:pPr>
            <w:r w:rsidRPr="00DD079F">
              <w:t>Доска маркерная – 1 шт</w:t>
            </w:r>
          </w:p>
          <w:p w14:paraId="166B2DE7" w14:textId="77777777" w:rsidR="00520C78" w:rsidRPr="00DD079F" w:rsidRDefault="00520C78" w:rsidP="00520C78">
            <w:pPr>
              <w:jc w:val="center"/>
            </w:pPr>
            <w:r w:rsidRPr="00DD079F">
              <w:t>Стол учебный – 10 шт</w:t>
            </w:r>
          </w:p>
          <w:p w14:paraId="28CCB5C9" w14:textId="77777777" w:rsidR="00520C78" w:rsidRPr="00DD079F" w:rsidRDefault="00520C78" w:rsidP="00520C78">
            <w:pPr>
              <w:jc w:val="center"/>
            </w:pPr>
            <w:r w:rsidRPr="00DD079F">
              <w:t>Стул учебный – 20 шт</w:t>
            </w:r>
          </w:p>
          <w:p w14:paraId="02CBE286" w14:textId="5066A2B4" w:rsidR="00520C78" w:rsidRPr="00E26705" w:rsidRDefault="00520C78" w:rsidP="00520C78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DEE38" w14:textId="0C7CC68F" w:rsidR="00520C78" w:rsidRPr="00DD079F" w:rsidRDefault="00520C78" w:rsidP="00520C78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187, 3 этаж (28,2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8B563" w14:textId="29DA1665" w:rsidR="00520C78" w:rsidRPr="00DD079F" w:rsidRDefault="00520C78" w:rsidP="00520C7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355AD" w14:textId="2E99EE3E" w:rsidR="00520C78" w:rsidRPr="00DD079F" w:rsidRDefault="00520C78" w:rsidP="00520C7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59A49" w14:textId="77777777" w:rsidR="00520C78" w:rsidRPr="00DD079F" w:rsidRDefault="00520C78" w:rsidP="00520C7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79FACF52" w14:textId="090CD397" w:rsidR="00520C78" w:rsidRPr="00DD079F" w:rsidRDefault="00520C78" w:rsidP="00520C78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520C78" w:rsidRPr="00DD079F" w14:paraId="5E8F3D81" w14:textId="77777777" w:rsidTr="00B150ED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9A9C6" w14:textId="77777777" w:rsidR="00520C78" w:rsidRDefault="00520C78" w:rsidP="00520C7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2C7DB" w14:textId="77777777" w:rsidR="00520C78" w:rsidRDefault="00520C78" w:rsidP="00520C78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DFF01" w14:textId="77777777" w:rsidR="00520C78" w:rsidRPr="00DD079F" w:rsidRDefault="00520C78" w:rsidP="00520C78">
            <w:pPr>
              <w:jc w:val="center"/>
            </w:pPr>
            <w:r w:rsidRPr="00DD079F">
              <w:t>Учебный класс № 6 для проведения лекционных и практических занятий</w:t>
            </w:r>
          </w:p>
          <w:p w14:paraId="35CC9737" w14:textId="77777777" w:rsidR="00520C78" w:rsidRPr="00DD079F" w:rsidRDefault="00520C78" w:rsidP="00520C78">
            <w:pPr>
              <w:jc w:val="center"/>
            </w:pPr>
            <w:r w:rsidRPr="00DD079F">
              <w:t>Стол письменный преподавателя – 1 шт</w:t>
            </w:r>
          </w:p>
          <w:p w14:paraId="04D1E842" w14:textId="77777777" w:rsidR="00520C78" w:rsidRPr="00DD079F" w:rsidRDefault="00520C78" w:rsidP="00520C78">
            <w:pPr>
              <w:jc w:val="center"/>
            </w:pPr>
            <w:r w:rsidRPr="00DD079F">
              <w:t>Кресло Империал– 1 шт</w:t>
            </w:r>
          </w:p>
          <w:p w14:paraId="03C7E633" w14:textId="77777777" w:rsidR="00520C78" w:rsidRPr="00DD079F" w:rsidRDefault="00520C78" w:rsidP="00520C78">
            <w:pPr>
              <w:jc w:val="center"/>
            </w:pPr>
            <w:r w:rsidRPr="00DD079F">
              <w:t>Кресло компьютерное– 1 шт</w:t>
            </w:r>
          </w:p>
          <w:p w14:paraId="26D6EB2D" w14:textId="77777777" w:rsidR="00520C78" w:rsidRPr="00DD079F" w:rsidRDefault="00520C78" w:rsidP="00520C78">
            <w:pPr>
              <w:jc w:val="center"/>
            </w:pPr>
            <w:r w:rsidRPr="00DD079F">
              <w:t>Стол компьютерный -1 шт</w:t>
            </w:r>
          </w:p>
          <w:p w14:paraId="1E08DD1D" w14:textId="77777777" w:rsidR="00520C78" w:rsidRPr="00DD079F" w:rsidRDefault="00520C78" w:rsidP="00520C78">
            <w:pPr>
              <w:jc w:val="center"/>
            </w:pPr>
            <w:r w:rsidRPr="00DD079F">
              <w:t>Аудио-визуальный мультимедийный</w:t>
            </w:r>
          </w:p>
          <w:p w14:paraId="55176B1D" w14:textId="77777777" w:rsidR="00520C78" w:rsidRPr="00DD079F" w:rsidRDefault="00520C78" w:rsidP="00520C78">
            <w:pPr>
              <w:jc w:val="center"/>
            </w:pPr>
            <w:r w:rsidRPr="00DD079F">
              <w:lastRenderedPageBreak/>
              <w:t>Комплекс: плазменная панель с кронштейном; компьютер тип 2;</w:t>
            </w:r>
          </w:p>
          <w:p w14:paraId="7E751F9B" w14:textId="77777777" w:rsidR="00520C78" w:rsidRPr="00DD079F" w:rsidRDefault="00520C78" w:rsidP="00520C78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6E4A88F9" w14:textId="77777777" w:rsidR="00520C78" w:rsidRPr="00DD079F" w:rsidRDefault="00520C78" w:rsidP="00520C78">
            <w:pPr>
              <w:jc w:val="center"/>
            </w:pPr>
            <w:r w:rsidRPr="00DD079F">
              <w:t>Доска меловая – 1 шт</w:t>
            </w:r>
          </w:p>
          <w:p w14:paraId="3C75A87A" w14:textId="77777777" w:rsidR="00520C78" w:rsidRPr="00DD079F" w:rsidRDefault="00520C78" w:rsidP="00520C78">
            <w:pPr>
              <w:jc w:val="center"/>
            </w:pPr>
            <w:r w:rsidRPr="00DD079F">
              <w:t>Доска маркерная – 1 шт</w:t>
            </w:r>
          </w:p>
          <w:p w14:paraId="08CD1914" w14:textId="77777777" w:rsidR="00520C78" w:rsidRPr="00DD079F" w:rsidRDefault="00520C78" w:rsidP="00520C78">
            <w:pPr>
              <w:jc w:val="center"/>
            </w:pPr>
            <w:r w:rsidRPr="00DD079F">
              <w:t>Стол учебный – 8 шт</w:t>
            </w:r>
          </w:p>
          <w:p w14:paraId="3F47D60E" w14:textId="77777777" w:rsidR="00520C78" w:rsidRPr="00DD079F" w:rsidRDefault="00520C78" w:rsidP="00520C78">
            <w:pPr>
              <w:jc w:val="center"/>
            </w:pPr>
            <w:r w:rsidRPr="00DD079F">
              <w:t>Стул учебный – 16 шт</w:t>
            </w:r>
          </w:p>
          <w:p w14:paraId="41EB9CFF" w14:textId="77777777" w:rsidR="00520C78" w:rsidRPr="00DD079F" w:rsidRDefault="00520C78" w:rsidP="00520C78">
            <w:pPr>
              <w:jc w:val="center"/>
            </w:pPr>
            <w:r w:rsidRPr="00DD079F">
              <w:t>Шкаф-стеллаж – 1 шт</w:t>
            </w:r>
          </w:p>
          <w:p w14:paraId="06F2A82D" w14:textId="77777777" w:rsidR="00520C78" w:rsidRPr="00DD079F" w:rsidRDefault="00520C78" w:rsidP="00520C78">
            <w:pPr>
              <w:jc w:val="center"/>
            </w:pPr>
            <w:r w:rsidRPr="00DD079F">
              <w:t>Вешалка стоячая – 1 шт.</w:t>
            </w:r>
          </w:p>
          <w:p w14:paraId="262A690B" w14:textId="77777777" w:rsidR="00520C78" w:rsidRPr="00DD079F" w:rsidRDefault="00520C78" w:rsidP="00520C78">
            <w:pPr>
              <w:jc w:val="center"/>
            </w:pPr>
            <w:r w:rsidRPr="00DD079F">
              <w:t>Перечень лицензионного программного</w:t>
            </w:r>
          </w:p>
          <w:p w14:paraId="440C824B" w14:textId="77777777" w:rsidR="00520C78" w:rsidRPr="00DD079F" w:rsidRDefault="00520C78" w:rsidP="00520C78">
            <w:pPr>
              <w:jc w:val="center"/>
            </w:pPr>
            <w:r w:rsidRPr="00DD079F">
              <w:t>Обеспечения. Реквизиты</w:t>
            </w:r>
          </w:p>
          <w:p w14:paraId="2EEF5309" w14:textId="77777777" w:rsidR="00520C78" w:rsidRPr="00DD079F" w:rsidRDefault="00520C78" w:rsidP="00520C78">
            <w:pPr>
              <w:jc w:val="center"/>
            </w:pPr>
            <w:r w:rsidRPr="00DD079F">
              <w:t>Подтверждающего документа:</w:t>
            </w:r>
          </w:p>
          <w:p w14:paraId="2E51474E" w14:textId="77777777" w:rsidR="00520C78" w:rsidRPr="00DD079F" w:rsidRDefault="00520C78" w:rsidP="00520C78">
            <w:pPr>
              <w:jc w:val="center"/>
            </w:pPr>
            <w:r w:rsidRPr="00DD079F">
              <w:t>Оборудование: интерактивные плазменные</w:t>
            </w:r>
          </w:p>
          <w:p w14:paraId="5959D581" w14:textId="7F29364D" w:rsidR="00520C78" w:rsidRPr="00E26705" w:rsidRDefault="00520C78" w:rsidP="00520C78">
            <w:pPr>
              <w:jc w:val="center"/>
            </w:pPr>
            <w:r w:rsidRPr="00DD079F">
              <w:t>Панели - 1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09180" w14:textId="6B15264D" w:rsidR="00520C78" w:rsidRPr="00DD079F" w:rsidRDefault="00520C78" w:rsidP="00520C78">
            <w:pPr>
              <w:jc w:val="center"/>
            </w:pPr>
            <w:r w:rsidRPr="00DD079F">
              <w:lastRenderedPageBreak/>
              <w:t>197022 г. Санкт-Петербург, ул. Льва Толстого д. 6–8, лит. А, Первый учебный корпус, помещение № 188+189, 3 этаж (32,6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ABAF6" w14:textId="256B3B68" w:rsidR="00520C78" w:rsidRPr="00DD079F" w:rsidRDefault="00520C78" w:rsidP="00520C7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33295" w14:textId="1DD2B9C2" w:rsidR="00520C78" w:rsidRPr="00DD079F" w:rsidRDefault="00520C78" w:rsidP="00520C7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D0B10" w14:textId="77777777" w:rsidR="00520C78" w:rsidRPr="00DD079F" w:rsidRDefault="00520C78" w:rsidP="00520C7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76D82EFB" w14:textId="330E3882" w:rsidR="00520C78" w:rsidRPr="00DD079F" w:rsidRDefault="00520C78" w:rsidP="00520C78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2E1ED7" w:rsidRPr="00DD079F" w14:paraId="0147A3F4" w14:textId="77777777" w:rsidTr="00B150ED">
        <w:trPr>
          <w:trHeight w:val="20"/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140D75" w14:textId="5B4A54EB" w:rsidR="002E1ED7" w:rsidRDefault="002E1ED7" w:rsidP="002E1ED7">
            <w:pPr>
              <w:jc w:val="center"/>
            </w:pPr>
            <w:r>
              <w:t>13.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5532A6" w14:textId="34658182" w:rsidR="002E1ED7" w:rsidRDefault="00B81395" w:rsidP="002E1ED7">
            <w:pPr>
              <w:jc w:val="center"/>
            </w:pPr>
            <w:r w:rsidRPr="00B81395">
              <w:t>Ознакомительная практика (Педагогическая практика по профилю</w:t>
            </w:r>
            <w:r>
              <w:t xml:space="preserve"> «</w:t>
            </w:r>
            <w:r w:rsidRPr="00B81395">
              <w:t>Биология</w:t>
            </w:r>
            <w:r>
              <w:t>»</w:t>
            </w:r>
            <w:r w:rsidRPr="00B81395">
              <w:t>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07363" w14:textId="77777777" w:rsidR="002E1ED7" w:rsidRPr="00DD079F" w:rsidRDefault="002E1ED7" w:rsidP="002E1ED7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3067590F" w14:textId="77777777" w:rsidR="002E1ED7" w:rsidRPr="00DD079F" w:rsidRDefault="002E1ED7" w:rsidP="002E1ED7">
            <w:pPr>
              <w:jc w:val="center"/>
            </w:pPr>
            <w:r w:rsidRPr="00DD079F">
              <w:t>Письменный стол – 16 шт.</w:t>
            </w:r>
          </w:p>
          <w:p w14:paraId="07D061DB" w14:textId="77777777" w:rsidR="002E1ED7" w:rsidRPr="00DD079F" w:rsidRDefault="002E1ED7" w:rsidP="002E1ED7">
            <w:pPr>
              <w:jc w:val="center"/>
            </w:pPr>
            <w:r w:rsidRPr="00DD079F">
              <w:t>Стул – 31 шт.</w:t>
            </w:r>
          </w:p>
          <w:p w14:paraId="6046B405" w14:textId="77777777" w:rsidR="002E1ED7" w:rsidRPr="00DD079F" w:rsidRDefault="002E1ED7" w:rsidP="002E1ED7">
            <w:pPr>
              <w:jc w:val="center"/>
            </w:pPr>
            <w:r w:rsidRPr="00DD079F">
              <w:t>Доска для письма мелом – 1шт.</w:t>
            </w:r>
          </w:p>
          <w:p w14:paraId="13751D21" w14:textId="77777777" w:rsidR="002E1ED7" w:rsidRPr="00DD079F" w:rsidRDefault="002E1ED7" w:rsidP="002E1ED7">
            <w:pPr>
              <w:jc w:val="center"/>
            </w:pPr>
            <w:r w:rsidRPr="00DD079F">
              <w:t>Телевизионная панель – 1 шт.</w:t>
            </w:r>
          </w:p>
          <w:p w14:paraId="0EEB3164" w14:textId="77777777" w:rsidR="002E1ED7" w:rsidRPr="00DD079F" w:rsidRDefault="002E1ED7" w:rsidP="002E1ED7">
            <w:pPr>
              <w:jc w:val="center"/>
            </w:pPr>
            <w:r w:rsidRPr="00DD079F">
              <w:t>Ноутбук (переносной) – 1 шт.</w:t>
            </w:r>
          </w:p>
          <w:p w14:paraId="6FD277DB" w14:textId="77777777" w:rsidR="002E1ED7" w:rsidRPr="00DD079F" w:rsidRDefault="002E1ED7" w:rsidP="002E1ED7">
            <w:pPr>
              <w:jc w:val="center"/>
            </w:pPr>
            <w:r w:rsidRPr="00DD079F">
              <w:t>Стол преподавателя – 1 шт.</w:t>
            </w:r>
          </w:p>
          <w:p w14:paraId="5B84C86B" w14:textId="784D050A" w:rsidR="002E1ED7" w:rsidRPr="00E26705" w:rsidRDefault="002E1ED7" w:rsidP="002E1ED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9A0F8" w14:textId="3DC753D5" w:rsidR="002E1ED7" w:rsidRPr="00DD079F" w:rsidRDefault="002E1ED7" w:rsidP="002E1ED7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358, 4 этаж (38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0F361" w14:textId="22E7EE51" w:rsidR="002E1ED7" w:rsidRPr="00DD079F" w:rsidRDefault="002E1ED7" w:rsidP="002E1ED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AD4C" w14:textId="36AE6E65" w:rsidR="002E1ED7" w:rsidRPr="00DD079F" w:rsidRDefault="002E1ED7" w:rsidP="002E1ED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DF1C8" w14:textId="77777777" w:rsidR="002E1ED7" w:rsidRPr="00DD079F" w:rsidRDefault="002E1ED7" w:rsidP="002E1ED7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3C15E5F" w14:textId="77777777" w:rsidR="002E1ED7" w:rsidRPr="00DD079F" w:rsidRDefault="002E1ED7" w:rsidP="002E1ED7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C4E3EC0" w14:textId="77777777" w:rsidR="002E1ED7" w:rsidRPr="00DD079F" w:rsidRDefault="002E1ED7" w:rsidP="002E1ED7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0CA163B" w14:textId="77777777" w:rsidR="002E1ED7" w:rsidRPr="00DD079F" w:rsidRDefault="002E1ED7" w:rsidP="002E1ED7">
            <w:pPr>
              <w:jc w:val="center"/>
            </w:pPr>
            <w:r w:rsidRPr="00DD079F">
              <w:t>от 05.09.2013 года</w:t>
            </w:r>
          </w:p>
          <w:p w14:paraId="4A462D60" w14:textId="53C39E0A" w:rsidR="002E1ED7" w:rsidRPr="00DD079F" w:rsidRDefault="002E1ED7" w:rsidP="002E1ED7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2E1ED7" w:rsidRPr="00DD079F" w14:paraId="5A6FB93C" w14:textId="77777777" w:rsidTr="00B150ED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83266" w14:textId="77777777" w:rsidR="002E1ED7" w:rsidRDefault="002E1ED7" w:rsidP="002E1ED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25069" w14:textId="77777777" w:rsidR="002E1ED7" w:rsidRDefault="002E1ED7" w:rsidP="002E1ED7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2BFD9" w14:textId="77777777" w:rsidR="002E1ED7" w:rsidRPr="00DD079F" w:rsidRDefault="002E1ED7" w:rsidP="002E1ED7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22D6B5FC" w14:textId="77777777" w:rsidR="002E1ED7" w:rsidRPr="00DD079F" w:rsidRDefault="002E1ED7" w:rsidP="002E1ED7">
            <w:pPr>
              <w:jc w:val="center"/>
            </w:pPr>
            <w:r w:rsidRPr="00DD079F">
              <w:t>Стол – 10 шт.</w:t>
            </w:r>
          </w:p>
          <w:p w14:paraId="22104955" w14:textId="77777777" w:rsidR="002E1ED7" w:rsidRPr="00DD079F" w:rsidRDefault="002E1ED7" w:rsidP="002E1ED7">
            <w:pPr>
              <w:jc w:val="center"/>
            </w:pPr>
            <w:r w:rsidRPr="00DD079F">
              <w:t>Стул – 19 шт.</w:t>
            </w:r>
          </w:p>
          <w:p w14:paraId="65DA11FA" w14:textId="77777777" w:rsidR="002E1ED7" w:rsidRPr="00DD079F" w:rsidRDefault="002E1ED7" w:rsidP="002E1ED7">
            <w:pPr>
              <w:jc w:val="center"/>
            </w:pPr>
            <w:r w:rsidRPr="00DD079F">
              <w:t>Доска для письма мелом – 1шт.</w:t>
            </w:r>
          </w:p>
          <w:p w14:paraId="79F08453" w14:textId="77777777" w:rsidR="002E1ED7" w:rsidRPr="00DD079F" w:rsidRDefault="002E1ED7" w:rsidP="002E1ED7">
            <w:pPr>
              <w:jc w:val="center"/>
            </w:pPr>
            <w:r w:rsidRPr="00DD079F">
              <w:t>Телевизионная панель – 1 шт.</w:t>
            </w:r>
          </w:p>
          <w:p w14:paraId="1B11628F" w14:textId="77777777" w:rsidR="002E1ED7" w:rsidRPr="00DD079F" w:rsidRDefault="002E1ED7" w:rsidP="002E1ED7">
            <w:pPr>
              <w:jc w:val="center"/>
            </w:pPr>
            <w:r w:rsidRPr="00DD079F">
              <w:t>Ноутбук (переносной) – 1 шт.</w:t>
            </w:r>
          </w:p>
          <w:p w14:paraId="04FECBEA" w14:textId="77777777" w:rsidR="002E1ED7" w:rsidRPr="00DD079F" w:rsidRDefault="002E1ED7" w:rsidP="002E1ED7">
            <w:pPr>
              <w:jc w:val="center"/>
            </w:pPr>
            <w:r w:rsidRPr="00DD079F">
              <w:t>Стол преподавателя – 1 шт.</w:t>
            </w:r>
          </w:p>
          <w:p w14:paraId="0B53D8CA" w14:textId="3DE179D1" w:rsidR="002E1ED7" w:rsidRPr="00E26705" w:rsidRDefault="002E1ED7" w:rsidP="002E1ED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06E9D" w14:textId="0E0B2E68" w:rsidR="002E1ED7" w:rsidRPr="00DD079F" w:rsidRDefault="002E1ED7" w:rsidP="002E1ED7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357, 4 этаж (32,6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03D79" w14:textId="5DFFF956" w:rsidR="002E1ED7" w:rsidRPr="00DD079F" w:rsidRDefault="002E1ED7" w:rsidP="002E1ED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32CE4" w14:textId="400D42DE" w:rsidR="002E1ED7" w:rsidRPr="00DD079F" w:rsidRDefault="002E1ED7" w:rsidP="002E1ED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B0455" w14:textId="77777777" w:rsidR="002E1ED7" w:rsidRPr="00DD079F" w:rsidRDefault="002E1ED7" w:rsidP="002E1ED7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27207DF" w14:textId="77777777" w:rsidR="002E1ED7" w:rsidRPr="00DD079F" w:rsidRDefault="002E1ED7" w:rsidP="002E1ED7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BA4CB6F" w14:textId="77777777" w:rsidR="002E1ED7" w:rsidRPr="00DD079F" w:rsidRDefault="002E1ED7" w:rsidP="002E1ED7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C1D177F" w14:textId="77777777" w:rsidR="002E1ED7" w:rsidRPr="00DD079F" w:rsidRDefault="002E1ED7" w:rsidP="002E1ED7">
            <w:pPr>
              <w:jc w:val="center"/>
            </w:pPr>
            <w:r w:rsidRPr="00DD079F">
              <w:t>от 05.09.2013 года</w:t>
            </w:r>
          </w:p>
          <w:p w14:paraId="762DE9D0" w14:textId="131B497E" w:rsidR="002E1ED7" w:rsidRPr="00DD079F" w:rsidRDefault="002E1ED7" w:rsidP="002E1ED7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2E1ED7" w:rsidRPr="00DD079F" w14:paraId="5FFFBDD5" w14:textId="77777777" w:rsidTr="00B150ED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44018" w14:textId="77777777" w:rsidR="002E1ED7" w:rsidRDefault="002E1ED7" w:rsidP="002E1ED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BBD0D" w14:textId="77777777" w:rsidR="002E1ED7" w:rsidRDefault="002E1ED7" w:rsidP="002E1ED7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F1EE6" w14:textId="77777777" w:rsidR="002E1ED7" w:rsidRPr="00DD079F" w:rsidRDefault="002E1ED7" w:rsidP="002E1ED7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42B112E7" w14:textId="77777777" w:rsidR="002E1ED7" w:rsidRPr="00DD079F" w:rsidRDefault="002E1ED7" w:rsidP="002E1ED7">
            <w:pPr>
              <w:jc w:val="center"/>
            </w:pPr>
            <w:r w:rsidRPr="00DD079F">
              <w:t>Стол – 10 шт.</w:t>
            </w:r>
          </w:p>
          <w:p w14:paraId="1E2F0E59" w14:textId="77777777" w:rsidR="002E1ED7" w:rsidRPr="00DD079F" w:rsidRDefault="002E1ED7" w:rsidP="002E1ED7">
            <w:pPr>
              <w:jc w:val="center"/>
            </w:pPr>
            <w:r w:rsidRPr="00DD079F">
              <w:t>Стул – 19 шт.</w:t>
            </w:r>
          </w:p>
          <w:p w14:paraId="0E462B6D" w14:textId="77777777" w:rsidR="002E1ED7" w:rsidRPr="00DD079F" w:rsidRDefault="002E1ED7" w:rsidP="002E1ED7">
            <w:pPr>
              <w:jc w:val="center"/>
            </w:pPr>
            <w:r w:rsidRPr="00DD079F">
              <w:t>Доска для письма мелом – 1шт.</w:t>
            </w:r>
          </w:p>
          <w:p w14:paraId="34FCA5D4" w14:textId="77777777" w:rsidR="002E1ED7" w:rsidRPr="00DD079F" w:rsidRDefault="002E1ED7" w:rsidP="002E1ED7">
            <w:pPr>
              <w:jc w:val="center"/>
            </w:pPr>
            <w:r w:rsidRPr="00DD079F">
              <w:t>Телевизионная панель – 1 шт.</w:t>
            </w:r>
          </w:p>
          <w:p w14:paraId="5B727674" w14:textId="77777777" w:rsidR="002E1ED7" w:rsidRPr="00DD079F" w:rsidRDefault="002E1ED7" w:rsidP="002E1ED7">
            <w:pPr>
              <w:jc w:val="center"/>
            </w:pPr>
            <w:r w:rsidRPr="00DD079F">
              <w:t>Ноутбук (переносной) – 1 шт.</w:t>
            </w:r>
          </w:p>
          <w:p w14:paraId="51372212" w14:textId="77777777" w:rsidR="002E1ED7" w:rsidRPr="00DD079F" w:rsidRDefault="002E1ED7" w:rsidP="002E1ED7">
            <w:pPr>
              <w:jc w:val="center"/>
            </w:pPr>
            <w:r w:rsidRPr="00DD079F">
              <w:t>Стол преподавателя – 1 шт.</w:t>
            </w:r>
          </w:p>
          <w:p w14:paraId="36F05784" w14:textId="4B22F5E3" w:rsidR="002E1ED7" w:rsidRPr="00E26705" w:rsidRDefault="002E1ED7" w:rsidP="002E1ED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3AD8" w14:textId="173FEE24" w:rsidR="002E1ED7" w:rsidRPr="00DD079F" w:rsidRDefault="002E1ED7" w:rsidP="002E1ED7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394, 4 этаж (35,8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04CC8" w14:textId="0A9FAB68" w:rsidR="002E1ED7" w:rsidRPr="00DD079F" w:rsidRDefault="002E1ED7" w:rsidP="002E1ED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E661B" w14:textId="2A7F5D78" w:rsidR="002E1ED7" w:rsidRPr="00DD079F" w:rsidRDefault="002E1ED7" w:rsidP="002E1ED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19045" w14:textId="77777777" w:rsidR="002E1ED7" w:rsidRPr="00DD079F" w:rsidRDefault="002E1ED7" w:rsidP="002E1ED7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F789270" w14:textId="77777777" w:rsidR="002E1ED7" w:rsidRPr="00DD079F" w:rsidRDefault="002E1ED7" w:rsidP="002E1ED7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F96B7C4" w14:textId="77777777" w:rsidR="002E1ED7" w:rsidRPr="00DD079F" w:rsidRDefault="002E1ED7" w:rsidP="002E1ED7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414B551" w14:textId="77777777" w:rsidR="002E1ED7" w:rsidRPr="00DD079F" w:rsidRDefault="002E1ED7" w:rsidP="002E1ED7">
            <w:pPr>
              <w:jc w:val="center"/>
            </w:pPr>
            <w:r w:rsidRPr="00DD079F">
              <w:t>от 05.09.2013 года</w:t>
            </w:r>
          </w:p>
          <w:p w14:paraId="51FFDE4B" w14:textId="197CB979" w:rsidR="002E1ED7" w:rsidRPr="00DD079F" w:rsidRDefault="002E1ED7" w:rsidP="002E1ED7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2E1ED7" w:rsidRPr="00DD079F" w14:paraId="2B0D8D49" w14:textId="77777777" w:rsidTr="00B150ED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87C38" w14:textId="77777777" w:rsidR="002E1ED7" w:rsidRDefault="002E1ED7" w:rsidP="002E1ED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25533" w14:textId="77777777" w:rsidR="002E1ED7" w:rsidRDefault="002E1ED7" w:rsidP="002E1ED7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10A6" w14:textId="77777777" w:rsidR="002E1ED7" w:rsidRPr="00DD079F" w:rsidRDefault="002E1ED7" w:rsidP="002E1ED7">
            <w:pPr>
              <w:jc w:val="center"/>
            </w:pPr>
            <w:r w:rsidRPr="00DD079F">
              <w:t>Учебная комната № 4 для проведения лекционных и практических занятий</w:t>
            </w:r>
          </w:p>
          <w:p w14:paraId="285FAB44" w14:textId="77777777" w:rsidR="002E1ED7" w:rsidRPr="00DD079F" w:rsidRDefault="002E1ED7" w:rsidP="002E1ED7">
            <w:pPr>
              <w:jc w:val="center"/>
            </w:pPr>
            <w:r w:rsidRPr="00DD079F">
              <w:t>Стол – 16 шт.</w:t>
            </w:r>
          </w:p>
          <w:p w14:paraId="793A05F3" w14:textId="77777777" w:rsidR="002E1ED7" w:rsidRPr="00DD079F" w:rsidRDefault="002E1ED7" w:rsidP="002E1ED7">
            <w:pPr>
              <w:jc w:val="center"/>
            </w:pPr>
            <w:r w:rsidRPr="00DD079F">
              <w:t>Стул – 42 шт.</w:t>
            </w:r>
          </w:p>
          <w:p w14:paraId="42032899" w14:textId="77777777" w:rsidR="002E1ED7" w:rsidRPr="00DD079F" w:rsidRDefault="002E1ED7" w:rsidP="002E1ED7">
            <w:pPr>
              <w:jc w:val="center"/>
            </w:pPr>
            <w:r w:rsidRPr="00DD079F">
              <w:t>Доска для письма мелом – 1шт.</w:t>
            </w:r>
          </w:p>
          <w:p w14:paraId="0E395006" w14:textId="77777777" w:rsidR="002E1ED7" w:rsidRPr="00DD079F" w:rsidRDefault="002E1ED7" w:rsidP="002E1ED7">
            <w:pPr>
              <w:jc w:val="center"/>
            </w:pPr>
            <w:r w:rsidRPr="00DD079F">
              <w:t>Телевизионная панель – 1 шт.</w:t>
            </w:r>
          </w:p>
          <w:p w14:paraId="47BFB2DF" w14:textId="77777777" w:rsidR="002E1ED7" w:rsidRPr="00DD079F" w:rsidRDefault="002E1ED7" w:rsidP="002E1ED7">
            <w:pPr>
              <w:jc w:val="center"/>
            </w:pPr>
            <w:r w:rsidRPr="00DD079F">
              <w:t>Ноутбук (переносной) – 1 шт.</w:t>
            </w:r>
          </w:p>
          <w:p w14:paraId="203DF3CC" w14:textId="77777777" w:rsidR="002E1ED7" w:rsidRPr="00DD079F" w:rsidRDefault="002E1ED7" w:rsidP="002E1ED7">
            <w:pPr>
              <w:jc w:val="center"/>
            </w:pPr>
            <w:r w:rsidRPr="00DD079F">
              <w:t>Интерактивная доска- 1 шт.</w:t>
            </w:r>
          </w:p>
          <w:p w14:paraId="03BEAA56" w14:textId="77777777" w:rsidR="002E1ED7" w:rsidRPr="00DD079F" w:rsidRDefault="002E1ED7" w:rsidP="002E1ED7">
            <w:pPr>
              <w:jc w:val="center"/>
            </w:pPr>
            <w:r w:rsidRPr="00DD079F">
              <w:t>Стол преподавателя – 1 шт.</w:t>
            </w:r>
          </w:p>
          <w:p w14:paraId="3D6B4BBC" w14:textId="449954D2" w:rsidR="002E1ED7" w:rsidRPr="00E26705" w:rsidRDefault="002E1ED7" w:rsidP="002E1ED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54CB4" w14:textId="4957E33E" w:rsidR="002E1ED7" w:rsidRPr="00DD079F" w:rsidRDefault="002E1ED7" w:rsidP="002E1ED7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353, 4 этаж (39,5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C7452" w14:textId="4BB58B07" w:rsidR="002E1ED7" w:rsidRPr="00DD079F" w:rsidRDefault="002E1ED7" w:rsidP="002E1ED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77351" w14:textId="0EA36CA7" w:rsidR="002E1ED7" w:rsidRPr="00DD079F" w:rsidRDefault="002E1ED7" w:rsidP="002E1ED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C05BB" w14:textId="77777777" w:rsidR="002E1ED7" w:rsidRPr="00DD079F" w:rsidRDefault="002E1ED7" w:rsidP="002E1ED7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CC4A037" w14:textId="77777777" w:rsidR="002E1ED7" w:rsidRPr="00DD079F" w:rsidRDefault="002E1ED7" w:rsidP="002E1ED7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E432A2F" w14:textId="77777777" w:rsidR="002E1ED7" w:rsidRPr="00DD079F" w:rsidRDefault="002E1ED7" w:rsidP="002E1ED7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1B61C7F" w14:textId="77777777" w:rsidR="002E1ED7" w:rsidRPr="00DD079F" w:rsidRDefault="002E1ED7" w:rsidP="002E1ED7">
            <w:pPr>
              <w:jc w:val="center"/>
            </w:pPr>
            <w:r w:rsidRPr="00DD079F">
              <w:t>от 05.09.2013 года</w:t>
            </w:r>
          </w:p>
          <w:p w14:paraId="1A7F91EA" w14:textId="227022A8" w:rsidR="002E1ED7" w:rsidRPr="00DD079F" w:rsidRDefault="002E1ED7" w:rsidP="002E1ED7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2E1ED7" w:rsidRPr="00DD079F" w14:paraId="0C5C424E" w14:textId="77777777" w:rsidTr="00B150ED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DA1C6" w14:textId="77777777" w:rsidR="002E1ED7" w:rsidRDefault="002E1ED7" w:rsidP="002E1ED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3F596" w14:textId="77777777" w:rsidR="002E1ED7" w:rsidRDefault="002E1ED7" w:rsidP="002E1ED7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E5DCC" w14:textId="77777777" w:rsidR="002E1ED7" w:rsidRPr="00DD079F" w:rsidRDefault="002E1ED7" w:rsidP="002E1ED7">
            <w:pPr>
              <w:jc w:val="center"/>
            </w:pPr>
            <w:r w:rsidRPr="00DD079F">
              <w:t>Музей для проведения лекционных и практических занятий</w:t>
            </w:r>
          </w:p>
          <w:p w14:paraId="4D9141FC" w14:textId="77777777" w:rsidR="002E1ED7" w:rsidRPr="00DD079F" w:rsidRDefault="002E1ED7" w:rsidP="002E1ED7">
            <w:pPr>
              <w:jc w:val="center"/>
            </w:pPr>
            <w:r w:rsidRPr="00DD079F">
              <w:t>Стол – 16 шт.</w:t>
            </w:r>
          </w:p>
          <w:p w14:paraId="589D4972" w14:textId="77777777" w:rsidR="002E1ED7" w:rsidRPr="00DD079F" w:rsidRDefault="002E1ED7" w:rsidP="002E1ED7">
            <w:pPr>
              <w:jc w:val="center"/>
            </w:pPr>
            <w:r w:rsidRPr="00DD079F">
              <w:t>Стул – 32 шт.</w:t>
            </w:r>
          </w:p>
          <w:p w14:paraId="25177FA5" w14:textId="77777777" w:rsidR="002E1ED7" w:rsidRPr="00DD079F" w:rsidRDefault="002E1ED7" w:rsidP="002E1ED7">
            <w:pPr>
              <w:jc w:val="center"/>
            </w:pPr>
            <w:r w:rsidRPr="00DD079F">
              <w:t>Доска для письма мелом – 1шт.</w:t>
            </w:r>
          </w:p>
          <w:p w14:paraId="11889FA1" w14:textId="77777777" w:rsidR="002E1ED7" w:rsidRPr="00DD079F" w:rsidRDefault="002E1ED7" w:rsidP="002E1ED7">
            <w:pPr>
              <w:jc w:val="center"/>
            </w:pPr>
            <w:r w:rsidRPr="00DD079F">
              <w:t>Телевизионная панель – 1 шт.</w:t>
            </w:r>
          </w:p>
          <w:p w14:paraId="4160B04A" w14:textId="77777777" w:rsidR="002E1ED7" w:rsidRPr="00DD079F" w:rsidRDefault="002E1ED7" w:rsidP="002E1ED7">
            <w:pPr>
              <w:jc w:val="center"/>
            </w:pPr>
            <w:r w:rsidRPr="00DD079F">
              <w:t>Ноутбук (переносной) – 1 шт.</w:t>
            </w:r>
          </w:p>
          <w:p w14:paraId="3557E7B1" w14:textId="77777777" w:rsidR="002E1ED7" w:rsidRPr="00DD079F" w:rsidRDefault="002E1ED7" w:rsidP="002E1ED7">
            <w:pPr>
              <w:jc w:val="center"/>
            </w:pPr>
            <w:r w:rsidRPr="00DD079F">
              <w:t>Интерактивная доска- 1 шт.</w:t>
            </w:r>
          </w:p>
          <w:p w14:paraId="08603EDB" w14:textId="77777777" w:rsidR="002E1ED7" w:rsidRPr="00DD079F" w:rsidRDefault="002E1ED7" w:rsidP="002E1ED7">
            <w:pPr>
              <w:jc w:val="center"/>
            </w:pPr>
            <w:r w:rsidRPr="00DD079F">
              <w:t>Стол преподавателя – 1 шт.</w:t>
            </w:r>
          </w:p>
          <w:p w14:paraId="18012801" w14:textId="6F580AF5" w:rsidR="002E1ED7" w:rsidRPr="00E26705" w:rsidRDefault="002E1ED7" w:rsidP="002E1ED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85DCA" w14:textId="1FA94A13" w:rsidR="002E1ED7" w:rsidRPr="00DD079F" w:rsidRDefault="002E1ED7" w:rsidP="002E1ED7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327, 4 этаж (140,5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30DC2" w14:textId="3C8B7220" w:rsidR="002E1ED7" w:rsidRPr="00DD079F" w:rsidRDefault="002E1ED7" w:rsidP="002E1ED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3C396" w14:textId="4CA60A72" w:rsidR="002E1ED7" w:rsidRPr="00DD079F" w:rsidRDefault="002E1ED7" w:rsidP="002E1ED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B8292" w14:textId="77777777" w:rsidR="002E1ED7" w:rsidRPr="00DD079F" w:rsidRDefault="002E1ED7" w:rsidP="002E1ED7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DFCD5A3" w14:textId="77777777" w:rsidR="002E1ED7" w:rsidRPr="00DD079F" w:rsidRDefault="002E1ED7" w:rsidP="002E1ED7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79C8358" w14:textId="77777777" w:rsidR="002E1ED7" w:rsidRPr="00DD079F" w:rsidRDefault="002E1ED7" w:rsidP="002E1ED7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A677221" w14:textId="77777777" w:rsidR="002E1ED7" w:rsidRPr="00DD079F" w:rsidRDefault="002E1ED7" w:rsidP="002E1ED7">
            <w:pPr>
              <w:jc w:val="center"/>
            </w:pPr>
            <w:r w:rsidRPr="00DD079F">
              <w:t>от 05.09.2013 года</w:t>
            </w:r>
          </w:p>
          <w:p w14:paraId="65C331D9" w14:textId="0D922772" w:rsidR="002E1ED7" w:rsidRPr="00DD079F" w:rsidRDefault="002E1ED7" w:rsidP="002E1ED7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2E1ED7" w:rsidRPr="00DD079F" w14:paraId="3196D4E7" w14:textId="77777777" w:rsidTr="00B150ED">
        <w:trPr>
          <w:trHeight w:val="158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E728B" w14:textId="77777777" w:rsidR="002E1ED7" w:rsidRDefault="002E1ED7" w:rsidP="002E1ED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CFF3C" w14:textId="77777777" w:rsidR="002E1ED7" w:rsidRDefault="002E1ED7" w:rsidP="002E1ED7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FF085" w14:textId="77777777" w:rsidR="002E1ED7" w:rsidRPr="00DD079F" w:rsidRDefault="002E1ED7" w:rsidP="002E1ED7">
            <w:pPr>
              <w:jc w:val="center"/>
            </w:pPr>
            <w:r w:rsidRPr="00DD079F">
              <w:t>Аудитория № 7 для проведения лекционных и практических занятий</w:t>
            </w:r>
          </w:p>
          <w:p w14:paraId="07BAE953" w14:textId="77777777" w:rsidR="002E1ED7" w:rsidRPr="00DD079F" w:rsidRDefault="002E1ED7" w:rsidP="002E1ED7">
            <w:pPr>
              <w:jc w:val="center"/>
            </w:pPr>
            <w:r w:rsidRPr="00DD079F">
              <w:t>Кресла – 517 шт.</w:t>
            </w:r>
          </w:p>
          <w:p w14:paraId="2895C1D0" w14:textId="77777777" w:rsidR="002E1ED7" w:rsidRPr="00DD079F" w:rsidRDefault="002E1ED7" w:rsidP="002E1ED7">
            <w:pPr>
              <w:jc w:val="center"/>
            </w:pPr>
            <w:r w:rsidRPr="00DD079F">
              <w:t>Доска для письма маркером – 1шт.</w:t>
            </w:r>
          </w:p>
          <w:p w14:paraId="0C98783E" w14:textId="143905EF" w:rsidR="002E1ED7" w:rsidRPr="00E26705" w:rsidRDefault="002E1ED7" w:rsidP="002E1ED7">
            <w:pPr>
              <w:jc w:val="center"/>
            </w:pPr>
            <w:r w:rsidRPr="00DD079F">
              <w:t>Видеопроектор – 1шт.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54C3B" w14:textId="77777777" w:rsidR="002E1ED7" w:rsidRPr="00DD079F" w:rsidRDefault="002E1ED7" w:rsidP="002E1ED7">
            <w:pPr>
              <w:jc w:val="center"/>
            </w:pPr>
            <w:r w:rsidRPr="00DD079F">
              <w:t>197022 г. Санкт-Петербург, ул. Льва</w:t>
            </w:r>
          </w:p>
          <w:p w14:paraId="50499506" w14:textId="626A6C4B" w:rsidR="002E1ED7" w:rsidRPr="00DD079F" w:rsidRDefault="002E1ED7" w:rsidP="002E1ED7">
            <w:pPr>
              <w:jc w:val="center"/>
            </w:pPr>
            <w:r w:rsidRPr="00DD079F">
              <w:t>Толстого, д. 6–8, лит. И, Анатомический корпус, помещение № 254, 3 этаж (467,5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6F15B" w14:textId="27C95290" w:rsidR="002E1ED7" w:rsidRPr="00DD079F" w:rsidRDefault="002E1ED7" w:rsidP="002E1ED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5F24D" w14:textId="71712591" w:rsidR="002E1ED7" w:rsidRPr="00DD079F" w:rsidRDefault="002E1ED7" w:rsidP="002E1ED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B21EA" w14:textId="77777777" w:rsidR="002E1ED7" w:rsidRPr="00DD079F" w:rsidRDefault="002E1ED7" w:rsidP="002E1ED7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210D9C2" w14:textId="77777777" w:rsidR="002E1ED7" w:rsidRPr="00DD079F" w:rsidRDefault="002E1ED7" w:rsidP="002E1ED7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B7ED9D1" w14:textId="77777777" w:rsidR="002E1ED7" w:rsidRPr="00DD079F" w:rsidRDefault="002E1ED7" w:rsidP="002E1ED7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C7707CE" w14:textId="77777777" w:rsidR="002E1ED7" w:rsidRPr="00DD079F" w:rsidRDefault="002E1ED7" w:rsidP="002E1ED7">
            <w:pPr>
              <w:jc w:val="center"/>
            </w:pPr>
            <w:r w:rsidRPr="00DD079F">
              <w:t>от 05.09.2013 года</w:t>
            </w:r>
          </w:p>
          <w:p w14:paraId="5BED16F6" w14:textId="7D7364CA" w:rsidR="002E1ED7" w:rsidRPr="00DD079F" w:rsidRDefault="002E1ED7" w:rsidP="002E1ED7">
            <w:pPr>
              <w:jc w:val="center"/>
            </w:pPr>
            <w:r w:rsidRPr="00DD079F">
              <w:lastRenderedPageBreak/>
              <w:t>(бланк — серия 78-АЗ № 085078), бессрочное</w:t>
            </w:r>
          </w:p>
        </w:tc>
      </w:tr>
      <w:tr w:rsidR="004601ED" w:rsidRPr="00DD079F" w14:paraId="1C997438" w14:textId="77777777" w:rsidTr="00B150ED">
        <w:trPr>
          <w:trHeight w:val="20"/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866DAB" w14:textId="5DD18576" w:rsidR="004601ED" w:rsidRDefault="004601ED" w:rsidP="00E01541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2A20AC" w14:textId="06C30145" w:rsidR="004601ED" w:rsidRDefault="004601ED" w:rsidP="00E01541">
            <w:pPr>
              <w:jc w:val="center"/>
            </w:pPr>
            <w:r>
              <w:t>Преддипломная практика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1EF2F" w14:textId="3D7045F5" w:rsidR="004601ED" w:rsidRPr="00DD079F" w:rsidRDefault="004601ED" w:rsidP="00E01541">
            <w:pPr>
              <w:jc w:val="center"/>
            </w:pPr>
            <w:r w:rsidRPr="00DD079F">
              <w:t>Кабинет для ознакомления обучающихся с методами молекулярно-генетических исследований</w:t>
            </w:r>
          </w:p>
          <w:p w14:paraId="3621B165" w14:textId="77777777" w:rsidR="004601ED" w:rsidRPr="00DD079F" w:rsidRDefault="004601ED" w:rsidP="00E01541">
            <w:pPr>
              <w:jc w:val="center"/>
            </w:pPr>
            <w:r w:rsidRPr="00DD079F">
              <w:t>Ламинарный шкаф 2 класса безопасности – 2 шт;</w:t>
            </w:r>
          </w:p>
          <w:p w14:paraId="459F48EE" w14:textId="77777777" w:rsidR="004601ED" w:rsidRPr="00DD079F" w:rsidRDefault="004601ED" w:rsidP="00E01541">
            <w:pPr>
              <w:jc w:val="center"/>
            </w:pPr>
            <w:r w:rsidRPr="00DD079F">
              <w:t>Центрифуга рефрижераторная для пробирок 1,5-2 мл – 1 шт</w:t>
            </w:r>
          </w:p>
          <w:p w14:paraId="0ABDB91E" w14:textId="77777777" w:rsidR="004601ED" w:rsidRPr="00DD079F" w:rsidRDefault="004601ED" w:rsidP="00E01541">
            <w:pPr>
              <w:jc w:val="center"/>
            </w:pPr>
            <w:r w:rsidRPr="00DD079F">
              <w:t>Центрифуга для пробирок 10-50 мл – 1 шт</w:t>
            </w:r>
          </w:p>
          <w:p w14:paraId="2B736188" w14:textId="77777777" w:rsidR="004601ED" w:rsidRPr="00DD079F" w:rsidRDefault="004601ED" w:rsidP="00E01541">
            <w:pPr>
              <w:jc w:val="center"/>
            </w:pPr>
            <w:r w:rsidRPr="00DD079F">
              <w:t>Твердотельный термостат – 5 шт.</w:t>
            </w:r>
          </w:p>
          <w:p w14:paraId="047169A3" w14:textId="77777777" w:rsidR="004601ED" w:rsidRPr="00DD079F" w:rsidRDefault="004601ED" w:rsidP="00E01541">
            <w:pPr>
              <w:jc w:val="center"/>
            </w:pPr>
            <w:r w:rsidRPr="00DD079F">
              <w:t>Вортекс-центрифуга – 5 шт</w:t>
            </w:r>
          </w:p>
          <w:p w14:paraId="0DEE53C8" w14:textId="77777777" w:rsidR="004601ED" w:rsidRPr="00DD079F" w:rsidRDefault="004601ED" w:rsidP="00E01541">
            <w:pPr>
              <w:jc w:val="center"/>
            </w:pPr>
            <w:r w:rsidRPr="00DD079F">
              <w:t>Комплекс из 5 автоматических дозаторов переменного объема – 5 шт</w:t>
            </w:r>
          </w:p>
          <w:p w14:paraId="0B10D0AA" w14:textId="77777777" w:rsidR="004601ED" w:rsidRPr="00DD079F" w:rsidRDefault="004601ED" w:rsidP="00E01541">
            <w:pPr>
              <w:jc w:val="center"/>
            </w:pPr>
            <w:r w:rsidRPr="00DD079F">
              <w:t>Автоматический дезогрегатор образцов тканей – 1 шт</w:t>
            </w:r>
          </w:p>
          <w:p w14:paraId="1F21B54B" w14:textId="77777777" w:rsidR="004601ED" w:rsidRPr="00DD079F" w:rsidRDefault="004601ED" w:rsidP="00E01541">
            <w:pPr>
              <w:jc w:val="center"/>
            </w:pPr>
            <w:r w:rsidRPr="00DD079F">
              <w:t>Холодильник- морозильник – 2 шт.</w:t>
            </w:r>
          </w:p>
          <w:p w14:paraId="6B34C62D" w14:textId="77777777" w:rsidR="004601ED" w:rsidRPr="00DD079F" w:rsidRDefault="004601ED" w:rsidP="00E01541">
            <w:pPr>
              <w:jc w:val="center"/>
            </w:pPr>
            <w:r w:rsidRPr="00DD079F">
              <w:t>Морозильник – 2 шт</w:t>
            </w:r>
          </w:p>
          <w:p w14:paraId="62A39492" w14:textId="77777777" w:rsidR="004601ED" w:rsidRPr="00DD079F" w:rsidRDefault="004601ED" w:rsidP="00E01541">
            <w:pPr>
              <w:jc w:val="center"/>
            </w:pPr>
            <w:r w:rsidRPr="00DD079F">
              <w:t>ПЦР-бокс – 3 шт</w:t>
            </w:r>
          </w:p>
          <w:p w14:paraId="3887985B" w14:textId="77777777" w:rsidR="004601ED" w:rsidRPr="00DD079F" w:rsidRDefault="004601ED" w:rsidP="00E01541">
            <w:pPr>
              <w:jc w:val="center"/>
            </w:pPr>
            <w:r w:rsidRPr="00DD079F">
              <w:t>Твердотельный термоциклер – 6 шт</w:t>
            </w:r>
          </w:p>
          <w:p w14:paraId="44ECA370" w14:textId="77777777" w:rsidR="004601ED" w:rsidRPr="00DD079F" w:rsidRDefault="004601ED" w:rsidP="00E01541">
            <w:pPr>
              <w:jc w:val="center"/>
            </w:pPr>
            <w:r w:rsidRPr="00DD079F">
              <w:t>Термоциклер с детекцией продуктов амплификации в режиме реального времени – 5 шт</w:t>
            </w:r>
          </w:p>
          <w:p w14:paraId="4546EB5C" w14:textId="77777777" w:rsidR="004601ED" w:rsidRPr="00DD079F" w:rsidRDefault="004601ED" w:rsidP="00E01541">
            <w:pPr>
              <w:jc w:val="center"/>
            </w:pPr>
            <w:r w:rsidRPr="00DD079F">
              <w:t>Амплификатор для проведения цифровой ПЦР – 1 шт.</w:t>
            </w:r>
          </w:p>
          <w:p w14:paraId="78344FC1" w14:textId="4CC002EF" w:rsidR="004601ED" w:rsidRPr="00E26705" w:rsidRDefault="004601ED" w:rsidP="00E01541">
            <w:pPr>
              <w:jc w:val="center"/>
            </w:pPr>
            <w:r w:rsidRPr="00DD079F">
              <w:t>Лабораторные стулья – 5 шт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4A743" w14:textId="7D3D74D8" w:rsidR="004601ED" w:rsidRPr="00DD079F" w:rsidRDefault="004601ED" w:rsidP="00E01541">
            <w:pPr>
              <w:jc w:val="center"/>
            </w:pPr>
            <w:r w:rsidRPr="00DD079F">
              <w:t xml:space="preserve">197022, г. Санкт-Петербург, ул. Льва Толстого, д. 17, лит. А, Здание клиники нефрологии и урологии, помещения № </w:t>
            </w:r>
            <w:r>
              <w:t>21</w:t>
            </w:r>
            <w:r w:rsidRPr="00DD079F">
              <w:t xml:space="preserve"> и </w:t>
            </w:r>
            <w:r>
              <w:t>27</w:t>
            </w:r>
            <w:r w:rsidRPr="00DD079F">
              <w:t>, 2 этаж (</w:t>
            </w:r>
            <w:r>
              <w:t>10</w:t>
            </w:r>
            <w:r w:rsidRPr="00DD079F">
              <w:t>,</w:t>
            </w:r>
            <w:r>
              <w:t>0</w:t>
            </w:r>
            <w:r w:rsidRPr="00DD079F">
              <w:t>+</w:t>
            </w:r>
            <w:r>
              <w:t>25</w:t>
            </w:r>
            <w:r w:rsidRPr="00DD079F">
              <w:t>,</w:t>
            </w:r>
            <w:r>
              <w:t>4</w:t>
            </w:r>
            <w:r w:rsidRPr="00DD079F">
              <w:t xml:space="preserve">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16A77" w14:textId="0EA20EDE" w:rsidR="004601ED" w:rsidRPr="00DD079F" w:rsidRDefault="004601ED" w:rsidP="00616C1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E28C0" w14:textId="769970E1" w:rsidR="004601ED" w:rsidRPr="00DD079F" w:rsidRDefault="004601ED" w:rsidP="00E0154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C6E75" w14:textId="77777777" w:rsidR="004601ED" w:rsidRPr="00DD079F" w:rsidRDefault="004601ED" w:rsidP="00E01541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BBE3F92" w14:textId="7A210C9F" w:rsidR="004601ED" w:rsidRPr="00DD079F" w:rsidRDefault="004601ED" w:rsidP="00616C17">
            <w:pPr>
              <w:jc w:val="center"/>
            </w:pPr>
            <w:r w:rsidRPr="00DD079F">
              <w:t>(бланк — серия 78-АЗ № 085282), бессрочное</w:t>
            </w:r>
          </w:p>
        </w:tc>
      </w:tr>
      <w:tr w:rsidR="004601ED" w:rsidRPr="00DD079F" w14:paraId="0EE8C9BF" w14:textId="77777777" w:rsidTr="00DD18DC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30286" w14:textId="77777777" w:rsidR="004601ED" w:rsidRDefault="004601ED" w:rsidP="004601E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49EEE" w14:textId="77777777" w:rsidR="004601ED" w:rsidRDefault="004601ED" w:rsidP="004601ED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CF9C" w14:textId="1A982521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Отделение лабораторной диагностики</w:t>
            </w:r>
            <w:r w:rsidR="005D6AB9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практических занятий</w:t>
            </w:r>
          </w:p>
          <w:p w14:paraId="0BAE75E8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Центрифуга лабораторная - 1 шт.</w:t>
            </w:r>
          </w:p>
          <w:p w14:paraId="3EEDFDC7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Анализатор СОЭ Roller - 1 шт.</w:t>
            </w:r>
          </w:p>
          <w:p w14:paraId="4B2D937C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Анализатор мочи Uriscan pro - 1 шт.</w:t>
            </w:r>
          </w:p>
          <w:p w14:paraId="2E7FCDDF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Анализатор газов крови ABL - 1 шт.</w:t>
            </w:r>
          </w:p>
          <w:p w14:paraId="7809A4F9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Прибор для окраски мазков АФОМК - 1 шт.</w:t>
            </w:r>
          </w:p>
          <w:p w14:paraId="250AD0CE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ЛИС альфалаб - 1 шт.</w:t>
            </w:r>
          </w:p>
          <w:p w14:paraId="2AF93B7D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Анализатор гемокультивирования bactallert - 1 шт.</w:t>
            </w:r>
          </w:p>
          <w:p w14:paraId="366BFD48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Анаэростат; - 1 шт.</w:t>
            </w:r>
          </w:p>
          <w:p w14:paraId="67E088F2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Эксикатор - 1 шт.</w:t>
            </w:r>
          </w:p>
          <w:p w14:paraId="2BF2AB4B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Инкубатор - 1 шт.</w:t>
            </w:r>
          </w:p>
          <w:p w14:paraId="17A22DFF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Весы аналитические - 1 шт.</w:t>
            </w:r>
          </w:p>
          <w:p w14:paraId="43CB49A2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Высокоскоростная центрифуга - 1 шт.</w:t>
            </w:r>
          </w:p>
          <w:p w14:paraId="68D495F4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Термошейкер - 1 шт.</w:t>
            </w:r>
          </w:p>
          <w:p w14:paraId="3E89A422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Термоциклер CFX96 - 1 шт.</w:t>
            </w:r>
          </w:p>
          <w:p w14:paraId="416A74CF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Дозатор - 1 шт.</w:t>
            </w:r>
          </w:p>
          <w:p w14:paraId="2C0FF57A" w14:textId="368EBFEC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Стерилизатор паровой ГК - 1 шт.</w:t>
            </w:r>
          </w:p>
          <w:p w14:paraId="7CC1D88A" w14:textId="7B491FB6" w:rsidR="004601ED" w:rsidRPr="004601ED" w:rsidRDefault="004601ED" w:rsidP="004601ED">
            <w:pPr>
              <w:jc w:val="center"/>
            </w:pPr>
            <w:r w:rsidRPr="004601ED">
              <w:t>Автоматизированное рабочее место - 1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D1C4C" w14:textId="0827DF6A" w:rsidR="004601ED" w:rsidRPr="004601ED" w:rsidRDefault="005D6AB9" w:rsidP="004601ED">
            <w:pPr>
              <w:jc w:val="center"/>
            </w:pPr>
            <w:r w:rsidRPr="005D6AB9">
              <w:lastRenderedPageBreak/>
              <w:t>197758, г. Санкт-Петербург, п. Песочный, ул. Ленинградская, д.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35452" w14:textId="59266618" w:rsidR="004601ED" w:rsidRPr="004601ED" w:rsidRDefault="004601ED" w:rsidP="004601ED">
            <w:pPr>
              <w:jc w:val="center"/>
            </w:pPr>
            <w:r w:rsidRPr="004601ED"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696EB" w14:textId="31278A13" w:rsidR="004601ED" w:rsidRPr="004601ED" w:rsidRDefault="004601ED" w:rsidP="004601ED">
            <w:pPr>
              <w:jc w:val="center"/>
            </w:pPr>
            <w:r w:rsidRPr="004601ED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899FF" w14:textId="6D27EA43" w:rsidR="004601ED" w:rsidRPr="004601ED" w:rsidRDefault="004601ED" w:rsidP="004601ED">
            <w:pPr>
              <w:jc w:val="center"/>
            </w:pPr>
            <w:r w:rsidRPr="004601ED">
              <w:t xml:space="preserve">Договор с медицинской организацией, осуществляющей деятельность в сфере охраны здоровья, об организации практической подготовки. </w:t>
            </w:r>
            <w:r w:rsidRPr="004601ED">
              <w:lastRenderedPageBreak/>
              <w:t>Договор №192-КБ от 18.12.2020, дополнение №1 от 17.05.2021, дополнение №1 от 10.03.2023, бессрочный</w:t>
            </w:r>
          </w:p>
        </w:tc>
      </w:tr>
      <w:tr w:rsidR="004601ED" w:rsidRPr="00DD079F" w14:paraId="41EEBE55" w14:textId="77777777" w:rsidTr="00DD18DC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5E939" w14:textId="77777777" w:rsidR="004601ED" w:rsidRDefault="004601ED" w:rsidP="004601E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10D24" w14:textId="77777777" w:rsidR="004601ED" w:rsidRDefault="004601ED" w:rsidP="004601ED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19845" w14:textId="417819E9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Научная лаборатория молекулярной онкологии</w:t>
            </w:r>
            <w:r w:rsidR="005D6AB9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практических занятий</w:t>
            </w:r>
          </w:p>
          <w:p w14:paraId="751B4024" w14:textId="0BEFAE1D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Аквадистиллятор ДЭ-1 шт</w:t>
            </w:r>
            <w:r w:rsidR="00D665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78A44F" w14:textId="0719DBF0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Аквадистиллятор электрический ДЭ-4М - 1 шт.</w:t>
            </w:r>
          </w:p>
          <w:p w14:paraId="7C444595" w14:textId="04F74E14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Амплификатор MyCycder - 1 шт.</w:t>
            </w:r>
          </w:p>
          <w:p w14:paraId="622E71FE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Амплификатор детектирующий «ДТпрайм» - 1 шт.</w:t>
            </w:r>
          </w:p>
          <w:p w14:paraId="2AD809B2" w14:textId="3BA5F24A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Амплификатор М1</w:t>
            </w:r>
            <w:r w:rsidR="009B5700" w:rsidRPr="00B8139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  <w:p w14:paraId="3CF8C522" w14:textId="1D659089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Анализатор автоматический для проведения ПЦР-анализа в режиме реального времени - 1 шт.</w:t>
            </w:r>
          </w:p>
          <w:p w14:paraId="2EAF9087" w14:textId="713930A0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Бокс бактериальный - 1 шт.</w:t>
            </w:r>
          </w:p>
          <w:p w14:paraId="20486974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 xml:space="preserve">Вакуумный блок для </w:t>
            </w:r>
            <w:r w:rsidRPr="00460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выделения ДНК; - 1 шт.</w:t>
            </w:r>
          </w:p>
          <w:p w14:paraId="15025BE3" w14:textId="3A0B4E4E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Вакуумный диафрагменный насос - 1 шт.</w:t>
            </w:r>
          </w:p>
          <w:p w14:paraId="168BD7A7" w14:textId="5EC7DAA1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Амплификатор детектирующий - 1 шт.</w:t>
            </w:r>
          </w:p>
          <w:p w14:paraId="0DDCE063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Инкубатор для лабораторных исследований; - 1 шт.</w:t>
            </w:r>
          </w:p>
          <w:p w14:paraId="6D98EAB6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Камера для вертикального электрофореза - 1 шт.</w:t>
            </w:r>
          </w:p>
          <w:p w14:paraId="1E714387" w14:textId="65FFD161" w:rsidR="004601ED" w:rsidRPr="009B5700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 xml:space="preserve">Микроскоп </w:t>
            </w:r>
            <w:r w:rsidR="009B570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9B5700" w:rsidRPr="009B57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570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14:paraId="7A384BCF" w14:textId="341B399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Морозильник низкотемпературный вертикальный - 1 шт.</w:t>
            </w:r>
          </w:p>
          <w:p w14:paraId="5CC14620" w14:textId="5CC83AC3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 xml:space="preserve">Редуктор газа двухступенчатый для </w:t>
            </w:r>
            <w:r w:rsidR="00D665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</w:t>
            </w:r>
            <w:r w:rsidRPr="00D665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D66505" w:rsidRPr="00D665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инкубаторов - 1 шт.</w:t>
            </w:r>
          </w:p>
          <w:p w14:paraId="7DAC1243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Система видеодокументирования электрофоретических гелей - 1 шт.</w:t>
            </w:r>
          </w:p>
          <w:p w14:paraId="4D458FF9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Спектрофотометр - 1 шт.</w:t>
            </w:r>
          </w:p>
          <w:p w14:paraId="06820B54" w14:textId="15AA705D" w:rsidR="004601ED" w:rsidRPr="004601ED" w:rsidRDefault="004601ED" w:rsidP="004601ED">
            <w:pPr>
              <w:jc w:val="center"/>
            </w:pPr>
            <w:r w:rsidRPr="004601ED">
              <w:t>Термоциклер для амплификации нуклеиновых кислот - 1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9428C" w14:textId="7978FF4B" w:rsidR="004601ED" w:rsidRPr="004601ED" w:rsidRDefault="005D6AB9" w:rsidP="004601ED">
            <w:pPr>
              <w:jc w:val="center"/>
            </w:pPr>
            <w:r w:rsidRPr="005D6AB9">
              <w:lastRenderedPageBreak/>
              <w:t>197758, г. Санкт-Петербург, п. Песочный, ул. Ленинградская, д.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AD512" w14:textId="3A8471BB" w:rsidR="004601ED" w:rsidRPr="004601ED" w:rsidRDefault="004601ED" w:rsidP="004601ED">
            <w:pPr>
              <w:jc w:val="center"/>
            </w:pPr>
            <w:r w:rsidRPr="004601ED"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CCFB5" w14:textId="060BDB95" w:rsidR="004601ED" w:rsidRPr="004601ED" w:rsidRDefault="004601ED" w:rsidP="004601ED">
            <w:pPr>
              <w:jc w:val="center"/>
            </w:pPr>
            <w:r w:rsidRPr="004601ED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9271F" w14:textId="5B231D4D" w:rsidR="004601ED" w:rsidRPr="004601ED" w:rsidRDefault="004601ED" w:rsidP="004601ED">
            <w:pPr>
              <w:jc w:val="center"/>
            </w:pPr>
            <w:r w:rsidRPr="004601ED">
              <w:t xml:space="preserve">Договор с медицинской организацией, осуществляющей деятельность в сфере охраны здоровья, </w:t>
            </w:r>
            <w:r w:rsidR="00404495">
              <w:t>о</w:t>
            </w:r>
            <w:r w:rsidRPr="004601ED">
              <w:t>б организации практической подготовки. Договор №192-КБ от 18.12.2020, дополнение №1 от 17.05.2021, дополнение №1 от 10.03.2023, бессрочный</w:t>
            </w:r>
          </w:p>
        </w:tc>
      </w:tr>
      <w:tr w:rsidR="004601ED" w:rsidRPr="00DD079F" w14:paraId="516B0A79" w14:textId="77777777" w:rsidTr="00DD18DC">
        <w:trPr>
          <w:trHeight w:val="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02542" w14:textId="77777777" w:rsidR="004601ED" w:rsidRDefault="004601ED" w:rsidP="004601E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23E41" w14:textId="77777777" w:rsidR="004601ED" w:rsidRDefault="004601ED" w:rsidP="004601ED">
            <w:pPr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447F" w14:textId="6448D47F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Научный отдел онкоиммунологии</w:t>
            </w:r>
            <w:r w:rsidR="005D6AB9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практических занятий</w:t>
            </w:r>
          </w:p>
          <w:p w14:paraId="48886FFD" w14:textId="6960C3F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 xml:space="preserve">Плашечный бета-гамма </w:t>
            </w:r>
            <w:r w:rsidR="009B5700" w:rsidRPr="004601ED">
              <w:rPr>
                <w:rFonts w:ascii="Times New Roman" w:hAnsi="Times New Roman" w:cs="Times New Roman"/>
                <w:sz w:val="20"/>
                <w:szCs w:val="20"/>
              </w:rPr>
              <w:t>счётчик</w:t>
            </w: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 xml:space="preserve"> 1 шт.</w:t>
            </w:r>
          </w:p>
          <w:p w14:paraId="353D0B10" w14:textId="391A2DAF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Редуктор газа двухступенчатый - 1 шт.</w:t>
            </w:r>
          </w:p>
          <w:p w14:paraId="01DE299A" w14:textId="3C575290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Термостат - 1 шт.</w:t>
            </w:r>
          </w:p>
          <w:p w14:paraId="42EEA2AE" w14:textId="321B13B8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Шейкер</w:t>
            </w:r>
            <w:r w:rsidR="009B5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инкубатор - 1 шт.</w:t>
            </w:r>
          </w:p>
          <w:p w14:paraId="57E3CDB8" w14:textId="7625006A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Шкаф биологической безопасности - 1 шт.</w:t>
            </w:r>
          </w:p>
          <w:p w14:paraId="5957FAE3" w14:textId="048DC950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 - 1 шт.</w:t>
            </w:r>
          </w:p>
          <w:p w14:paraId="1F40B7A6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Спектроколориметр - 1 шт.</w:t>
            </w:r>
          </w:p>
          <w:p w14:paraId="10D22556" w14:textId="5627B2D6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 xml:space="preserve">Гомогенизатор для </w:t>
            </w:r>
            <w:r w:rsidR="009B5700" w:rsidRPr="004601ED">
              <w:rPr>
                <w:rFonts w:ascii="Times New Roman" w:hAnsi="Times New Roman" w:cs="Times New Roman"/>
                <w:sz w:val="20"/>
                <w:szCs w:val="20"/>
              </w:rPr>
              <w:t>твёрдых</w:t>
            </w: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 xml:space="preserve"> и замороженных тканей - 1 шт.</w:t>
            </w:r>
          </w:p>
          <w:p w14:paraId="68EF1966" w14:textId="4C04A46B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Система детекции Snap   1 шт.</w:t>
            </w:r>
          </w:p>
          <w:p w14:paraId="37AE50FF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Весы прецизионные - 1 шт.</w:t>
            </w:r>
          </w:p>
          <w:p w14:paraId="3566128A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 xml:space="preserve">Центрифуга с охлаждением - </w:t>
            </w:r>
            <w:r w:rsidRPr="00460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  <w:p w14:paraId="27E2120C" w14:textId="77777777" w:rsidR="004601ED" w:rsidRPr="004601ED" w:rsidRDefault="004601ED" w:rsidP="00460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1ED">
              <w:rPr>
                <w:rFonts w:ascii="Times New Roman" w:hAnsi="Times New Roman" w:cs="Times New Roman"/>
                <w:sz w:val="20"/>
                <w:szCs w:val="20"/>
              </w:rPr>
              <w:t>Стерилизатор воздушный с охлаждением - 1 шт.</w:t>
            </w:r>
          </w:p>
          <w:p w14:paraId="0D6AFEF6" w14:textId="26DB2F00" w:rsidR="004601ED" w:rsidRPr="004601ED" w:rsidRDefault="004601ED" w:rsidP="004601ED">
            <w:pPr>
              <w:jc w:val="center"/>
            </w:pPr>
            <w:r w:rsidRPr="004601ED">
              <w:t>Трансиллюминатор с камерой для электрофореза - 1 шт.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D172" w14:textId="590D7E2F" w:rsidR="004601ED" w:rsidRPr="004601ED" w:rsidRDefault="005D6AB9" w:rsidP="004601ED">
            <w:pPr>
              <w:jc w:val="center"/>
            </w:pPr>
            <w:r w:rsidRPr="005D6AB9">
              <w:lastRenderedPageBreak/>
              <w:t>197758, г. Санкт-Петербург, п. Песочный, ул. Ленинградская, д.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F773" w14:textId="3B296DAB" w:rsidR="004601ED" w:rsidRPr="004601ED" w:rsidRDefault="004601ED" w:rsidP="004601ED">
            <w:pPr>
              <w:jc w:val="center"/>
            </w:pPr>
            <w:r w:rsidRPr="004601ED"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EC57" w14:textId="3F61015A" w:rsidR="004601ED" w:rsidRPr="004601ED" w:rsidRDefault="004601ED" w:rsidP="004601ED">
            <w:pPr>
              <w:jc w:val="center"/>
            </w:pPr>
            <w:r w:rsidRPr="004601ED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F38" w14:textId="2F52FDA2" w:rsidR="004601ED" w:rsidRPr="004601ED" w:rsidRDefault="004601ED" w:rsidP="004601ED">
            <w:pPr>
              <w:jc w:val="center"/>
            </w:pPr>
            <w:r w:rsidRPr="004601ED">
              <w:t>Договор с медицинской организацией, осуществляющей деятельность в сфере охраны здоровья, об организации практической подготовки. Договор №192-КБ от 18.12.2020, дополнение №1 от 17.05.2021, дополнение №1 от 10.03.2023, бессрочный</w:t>
            </w:r>
          </w:p>
        </w:tc>
      </w:tr>
    </w:tbl>
    <w:p w14:paraId="7826D661" w14:textId="4626DCD1" w:rsidR="00166C0B" w:rsidRPr="00DD079F" w:rsidRDefault="002A70DB" w:rsidP="00944225">
      <w:pPr>
        <w:spacing w:after="120"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3.</w:t>
      </w:r>
      <w:r w:rsidR="00B24793" w:rsidRPr="00DD079F">
        <w:rPr>
          <w:sz w:val="24"/>
          <w:szCs w:val="24"/>
        </w:rPr>
        <w:t xml:space="preserve"> </w:t>
      </w:r>
      <w:r w:rsidR="00FD57C3" w:rsidRPr="00DD079F">
        <w:rPr>
          <w:sz w:val="24"/>
          <w:szCs w:val="24"/>
        </w:rPr>
        <w:t>Наличие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tbl>
      <w:tblPr>
        <w:tblW w:w="15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3938"/>
        <w:gridCol w:w="10666"/>
      </w:tblGrid>
      <w:tr w:rsidR="00EB0CEA" w:rsidRPr="00DD079F" w14:paraId="21F91E8D" w14:textId="77777777" w:rsidTr="00B243A4">
        <w:trPr>
          <w:jc w:val="center"/>
        </w:trPr>
        <w:tc>
          <w:tcPr>
            <w:tcW w:w="735" w:type="dxa"/>
          </w:tcPr>
          <w:p w14:paraId="7603398D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38" w:type="dxa"/>
          </w:tcPr>
          <w:p w14:paraId="74C3C530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66" w:type="dxa"/>
          </w:tcPr>
          <w:p w14:paraId="1570C318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Перечень специальных условий, имеющихся у соискателя лицензии (лицензиата)</w:t>
            </w:r>
          </w:p>
        </w:tc>
      </w:tr>
      <w:tr w:rsidR="00EB0CEA" w:rsidRPr="00DD079F" w14:paraId="2E31DF96" w14:textId="77777777" w:rsidTr="00B243A4">
        <w:trPr>
          <w:jc w:val="center"/>
        </w:trPr>
        <w:tc>
          <w:tcPr>
            <w:tcW w:w="735" w:type="dxa"/>
          </w:tcPr>
          <w:p w14:paraId="6D15CEDA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8" w:type="dxa"/>
          </w:tcPr>
          <w:p w14:paraId="78AD73E8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6" w:type="dxa"/>
          </w:tcPr>
          <w:p w14:paraId="31448F15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0CEA" w:rsidRPr="00DD079F" w14:paraId="7C5DC4D8" w14:textId="77777777" w:rsidTr="00B243A4">
        <w:trPr>
          <w:jc w:val="center"/>
        </w:trPr>
        <w:tc>
          <w:tcPr>
            <w:tcW w:w="735" w:type="dxa"/>
            <w:vAlign w:val="center"/>
          </w:tcPr>
          <w:p w14:paraId="4A5B57DB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04" w:type="dxa"/>
            <w:gridSpan w:val="2"/>
            <w:vAlign w:val="center"/>
          </w:tcPr>
          <w:p w14:paraId="2D4648A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— лица с ОВЗ)</w:t>
            </w:r>
          </w:p>
        </w:tc>
      </w:tr>
      <w:tr w:rsidR="00EB0CEA" w:rsidRPr="00DD079F" w14:paraId="74E1CD25" w14:textId="77777777" w:rsidTr="00B243A4">
        <w:trPr>
          <w:jc w:val="center"/>
        </w:trPr>
        <w:tc>
          <w:tcPr>
            <w:tcW w:w="735" w:type="dxa"/>
            <w:vAlign w:val="center"/>
          </w:tcPr>
          <w:p w14:paraId="345589AE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938" w:type="dxa"/>
            <w:vAlign w:val="center"/>
          </w:tcPr>
          <w:p w14:paraId="508FB1C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приспособленной входной группы здания для лиц с ОВЗ (наличие пандусов, поручней, расширенных дверных проёмов, лифтов, локальных пониженных стоек-барьеров и другие устройства, приспособления)</w:t>
            </w:r>
          </w:p>
        </w:tc>
        <w:tc>
          <w:tcPr>
            <w:tcW w:w="10666" w:type="dxa"/>
          </w:tcPr>
          <w:p w14:paraId="33A2EEEA" w14:textId="721FE042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0CB44A8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1826169F" w14:textId="60C53B0A" w:rsidR="000F3DFE" w:rsidRPr="00DD079F" w:rsidRDefault="000F3DFE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72026F9C" w14:textId="198B3FE3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7B5C043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2682D927" w14:textId="5B868CAE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572E2A" w:rsidRPr="00DD079F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04D184D7" w14:textId="461B3ADD" w:rsidR="003F76E2" w:rsidRPr="00DD079F" w:rsidRDefault="003F76E2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</w:tc>
      </w:tr>
      <w:tr w:rsidR="00EB0CEA" w:rsidRPr="00DD079F" w14:paraId="1EA088B8" w14:textId="77777777" w:rsidTr="00B243A4">
        <w:trPr>
          <w:jc w:val="center"/>
        </w:trPr>
        <w:tc>
          <w:tcPr>
            <w:tcW w:w="735" w:type="dxa"/>
            <w:vAlign w:val="center"/>
          </w:tcPr>
          <w:p w14:paraId="1588089E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938" w:type="dxa"/>
            <w:vAlign w:val="center"/>
          </w:tcPr>
          <w:p w14:paraId="1EBF58C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10666" w:type="dxa"/>
          </w:tcPr>
          <w:p w14:paraId="2DBCEFA2" w14:textId="26BE2234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аудитории для проведения учебных занятий располагаются на первом этаже</w:t>
            </w:r>
          </w:p>
          <w:p w14:paraId="4441D59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аудитории для проведения учебных занятий располагаются на первом этаже</w:t>
            </w:r>
          </w:p>
          <w:p w14:paraId="7E8D8AD7" w14:textId="4E2E9AF3" w:rsidR="00CF37AB" w:rsidRPr="00DD079F" w:rsidRDefault="00CF37AB" w:rsidP="00CF37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аудитории для проведения учебных занятий располагаются на первом этаже</w:t>
            </w:r>
          </w:p>
          <w:p w14:paraId="6CFB3344" w14:textId="294157AC" w:rsidR="00CF37AB" w:rsidRPr="00DD079F" w:rsidRDefault="00CF37AB" w:rsidP="00CF37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аудитории для проведения учебных занятий располагаются на первом этаже</w:t>
            </w:r>
          </w:p>
          <w:p w14:paraId="502D4B3A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улица Льва Толстого, д. 6–8, лит. Я (кадастровый номер объекта недвижимости 78:07:0003077:1041): аудитории для проведения учебных занятий располагаются на первом этаже</w:t>
            </w:r>
          </w:p>
          <w:p w14:paraId="186ADB9B" w14:textId="4930A45F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аудитории для проведения учебных занятий располагаются на первом этаже</w:t>
            </w:r>
          </w:p>
          <w:p w14:paraId="43F4BA6C" w14:textId="3476DE24" w:rsidR="00D37569" w:rsidRPr="00DD079F" w:rsidRDefault="00D37569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аудитории для проведения учебных занятий располагаются на первом этаже</w:t>
            </w:r>
          </w:p>
        </w:tc>
      </w:tr>
      <w:tr w:rsidR="00EB0CEA" w:rsidRPr="00DD079F" w14:paraId="6D88A18A" w14:textId="77777777" w:rsidTr="00B243A4">
        <w:trPr>
          <w:jc w:val="center"/>
        </w:trPr>
        <w:tc>
          <w:tcPr>
            <w:tcW w:w="735" w:type="dxa"/>
            <w:vAlign w:val="center"/>
          </w:tcPr>
          <w:p w14:paraId="0FA9B943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938" w:type="dxa"/>
            <w:vAlign w:val="center"/>
          </w:tcPr>
          <w:p w14:paraId="7D34FE9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10666" w:type="dxa"/>
          </w:tcPr>
          <w:p w14:paraId="7517594A" w14:textId="0D3EAA7D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перила, поручни, система вызова помощи в санузел с кнопкой со шнуром</w:t>
            </w:r>
          </w:p>
          <w:p w14:paraId="1BC970E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перила, поручни, система вызова помощи в санузел с кнопкой со шнуром</w:t>
            </w:r>
          </w:p>
          <w:p w14:paraId="6E663D7F" w14:textId="6B3DEC6B" w:rsidR="00FB3BEC" w:rsidRPr="00DD079F" w:rsidRDefault="00FB3BEC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перила, поручни, система вызова помощи в санузел с кнопкой со шнуром</w:t>
            </w:r>
          </w:p>
          <w:p w14:paraId="359B2D14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перила, поручни, система вызова помощи в санузел с кнопкой со шнуром</w:t>
            </w:r>
          </w:p>
          <w:p w14:paraId="2A9C4251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перила, поручни, система вызова помощи в санузел с кнопкой со шнуром</w:t>
            </w:r>
          </w:p>
          <w:p w14:paraId="0020FCDB" w14:textId="26F6BE07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перила, поручни, система вызова помощи в санузел с кнопкой со шнуром</w:t>
            </w:r>
          </w:p>
          <w:p w14:paraId="317B9825" w14:textId="3F248021" w:rsidR="00D37569" w:rsidRPr="00DD079F" w:rsidRDefault="00D37569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перила, поручни, система вызова помощи в санузел с кнопкой со шнуром</w:t>
            </w:r>
          </w:p>
        </w:tc>
      </w:tr>
      <w:tr w:rsidR="00EB0CEA" w:rsidRPr="00DD079F" w14:paraId="0F470E67" w14:textId="77777777" w:rsidTr="00B243A4">
        <w:trPr>
          <w:jc w:val="center"/>
        </w:trPr>
        <w:tc>
          <w:tcPr>
            <w:tcW w:w="735" w:type="dxa"/>
            <w:vAlign w:val="center"/>
          </w:tcPr>
          <w:p w14:paraId="2DAA217C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938" w:type="dxa"/>
            <w:vAlign w:val="center"/>
          </w:tcPr>
          <w:p w14:paraId="72D354F4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10666" w:type="dxa"/>
          </w:tcPr>
          <w:p w14:paraId="306F1CB6" w14:textId="591C9FE6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31AD469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56879AC5" w14:textId="77777777" w:rsidR="0073612B" w:rsidRPr="00DD079F" w:rsidRDefault="0073612B" w:rsidP="0073612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67E9783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15E9736E" w14:textId="60D57DFB" w:rsidR="00D404CB" w:rsidRPr="00DD079F" w:rsidRDefault="00D404C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7F7E9772" w14:textId="7F455989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240FDABB" w14:textId="67BFCFA2" w:rsidR="00D37569" w:rsidRPr="00DD079F" w:rsidRDefault="00D37569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197758, г. Санкт-Петербург, п. Песочный, ул. Ленинградская, д. 68 (кадастровый номер объекта недвижимости 78:38:0021380:6):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</w:tc>
      </w:tr>
      <w:tr w:rsidR="00EB0CEA" w:rsidRPr="00DD079F" w14:paraId="023B2B59" w14:textId="77777777" w:rsidTr="00B243A4">
        <w:trPr>
          <w:jc w:val="center"/>
        </w:trPr>
        <w:tc>
          <w:tcPr>
            <w:tcW w:w="735" w:type="dxa"/>
            <w:vAlign w:val="center"/>
          </w:tcPr>
          <w:p w14:paraId="3400506C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604" w:type="dxa"/>
            <w:gridSpan w:val="2"/>
            <w:vAlign w:val="center"/>
          </w:tcPr>
          <w:p w14:paraId="0B1A124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EB0CEA" w:rsidRPr="00DD079F" w14:paraId="73F1CF67" w14:textId="77777777" w:rsidTr="00B243A4">
        <w:trPr>
          <w:jc w:val="center"/>
        </w:trPr>
        <w:tc>
          <w:tcPr>
            <w:tcW w:w="735" w:type="dxa"/>
            <w:vAlign w:val="center"/>
          </w:tcPr>
          <w:p w14:paraId="32FA9FBE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38" w:type="dxa"/>
            <w:vAlign w:val="center"/>
          </w:tcPr>
          <w:p w14:paraId="53CF0E85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«Интернет» (далее — сеть «Интернет»)</w:t>
            </w:r>
          </w:p>
        </w:tc>
        <w:tc>
          <w:tcPr>
            <w:tcW w:w="10666" w:type="dxa"/>
          </w:tcPr>
          <w:p w14:paraId="496CF4A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в сети «Интернет»: </w:t>
            </w:r>
            <w:hyperlink r:id="rId7" w:history="1">
              <w:r w:rsidRPr="00DD079F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https://www.1spbgmu.ru</w:t>
              </w:r>
            </w:hyperlink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 для лиц с нарушением зрения (слабовидящих) </w:t>
            </w:r>
          </w:p>
        </w:tc>
      </w:tr>
      <w:tr w:rsidR="00EB0CEA" w:rsidRPr="00DD079F" w14:paraId="3797D1DC" w14:textId="77777777" w:rsidTr="00B243A4">
        <w:trPr>
          <w:jc w:val="center"/>
        </w:trPr>
        <w:tc>
          <w:tcPr>
            <w:tcW w:w="735" w:type="dxa"/>
            <w:vAlign w:val="center"/>
          </w:tcPr>
          <w:p w14:paraId="1EAE997B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938" w:type="dxa"/>
            <w:vAlign w:val="center"/>
          </w:tcPr>
          <w:p w14:paraId="2B42CF4A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Сведения об адресе размещения информации об условиях обучения инвалидов и лиц с ОВЗ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сети «Интернет»</w:t>
            </w:r>
          </w:p>
        </w:tc>
        <w:tc>
          <w:tcPr>
            <w:tcW w:w="10666" w:type="dxa"/>
          </w:tcPr>
          <w:p w14:paraId="3D1707ED" w14:textId="77777777" w:rsidR="00EB0CEA" w:rsidRPr="00DD079F" w:rsidRDefault="00EB0CEA" w:rsidP="00B243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размещена в сети «Интернет»: </w:t>
            </w:r>
            <w:hyperlink r:id="rId8" w:history="1">
              <w:r w:rsidRPr="00DD079F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https://www.1spbgmu.ru/sveden/ovz</w:t>
              </w:r>
            </w:hyperlink>
          </w:p>
        </w:tc>
      </w:tr>
      <w:tr w:rsidR="00EB0CEA" w:rsidRPr="00DD079F" w14:paraId="601FC9D5" w14:textId="77777777" w:rsidTr="00B243A4">
        <w:trPr>
          <w:jc w:val="center"/>
        </w:trPr>
        <w:tc>
          <w:tcPr>
            <w:tcW w:w="735" w:type="dxa"/>
            <w:vAlign w:val="center"/>
          </w:tcPr>
          <w:p w14:paraId="565AB8B1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604" w:type="dxa"/>
            <w:gridSpan w:val="2"/>
            <w:vAlign w:val="center"/>
          </w:tcPr>
          <w:p w14:paraId="716C3AF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Адаптированные образовательные программы</w:t>
            </w:r>
          </w:p>
        </w:tc>
      </w:tr>
      <w:tr w:rsidR="00EB0CEA" w:rsidRPr="00DD079F" w14:paraId="636C4CC7" w14:textId="77777777" w:rsidTr="00B243A4">
        <w:trPr>
          <w:jc w:val="center"/>
        </w:trPr>
        <w:tc>
          <w:tcPr>
            <w:tcW w:w="735" w:type="dxa"/>
            <w:vAlign w:val="center"/>
          </w:tcPr>
          <w:p w14:paraId="3E8EECFC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938" w:type="dxa"/>
            <w:vAlign w:val="center"/>
          </w:tcPr>
          <w:p w14:paraId="0C265C0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10666" w:type="dxa"/>
          </w:tcPr>
          <w:p w14:paraId="36A4981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Имеются специализированные адаптационные программы</w:t>
            </w:r>
          </w:p>
        </w:tc>
      </w:tr>
      <w:tr w:rsidR="00EB0CEA" w:rsidRPr="00DD079F" w14:paraId="10C68F63" w14:textId="77777777" w:rsidTr="00B243A4">
        <w:trPr>
          <w:jc w:val="center"/>
        </w:trPr>
        <w:tc>
          <w:tcPr>
            <w:tcW w:w="735" w:type="dxa"/>
            <w:vAlign w:val="center"/>
          </w:tcPr>
          <w:p w14:paraId="4CCA49A1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604" w:type="dxa"/>
            <w:gridSpan w:val="2"/>
            <w:vAlign w:val="center"/>
          </w:tcPr>
          <w:p w14:paraId="07778F71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EB0CEA" w:rsidRPr="00DD079F" w14:paraId="7309D865" w14:textId="77777777" w:rsidTr="00B243A4">
        <w:trPr>
          <w:jc w:val="center"/>
        </w:trPr>
        <w:tc>
          <w:tcPr>
            <w:tcW w:w="735" w:type="dxa"/>
            <w:vAlign w:val="center"/>
          </w:tcPr>
          <w:p w14:paraId="2C777852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938" w:type="dxa"/>
            <w:vAlign w:val="center"/>
          </w:tcPr>
          <w:p w14:paraId="7E4FB3D5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10666" w:type="dxa"/>
          </w:tcPr>
          <w:p w14:paraId="52B2EE9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п. 5 Положения о порядке организации и осуществления образовательной деятельности по образовательным программам высшего образования — программам бакалавриата, программам специалиста и программам магистратуры в ФГБОУ ВО ПСПбГМУ им. И. П. Павлова Минздрава России (№ 243-8, принято решением Учёного совета, протокол № 5 от 26.12.2022 г.);</w:t>
            </w:r>
          </w:p>
          <w:p w14:paraId="3578B6CE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п. 4.9. Положения о порядке проведения государственной итоговой аттестации по образовательным программам высшего образования — программам бакалавриата, программам специалиста, программам магистратуры (№ 136, принято решением Учёного совета, протокол № 5 от 27.11.2017 г.)</w:t>
            </w:r>
          </w:p>
        </w:tc>
      </w:tr>
      <w:tr w:rsidR="00EB0CEA" w:rsidRPr="00DD079F" w14:paraId="1D8AA984" w14:textId="77777777" w:rsidTr="00B243A4">
        <w:trPr>
          <w:jc w:val="center"/>
        </w:trPr>
        <w:tc>
          <w:tcPr>
            <w:tcW w:w="735" w:type="dxa"/>
            <w:vAlign w:val="center"/>
          </w:tcPr>
          <w:p w14:paraId="5BBF998B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604" w:type="dxa"/>
            <w:gridSpan w:val="2"/>
            <w:vAlign w:val="center"/>
          </w:tcPr>
          <w:p w14:paraId="60725744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Система обучения инвалидов и лиц с ОВЗ в организации</w:t>
            </w:r>
          </w:p>
        </w:tc>
      </w:tr>
      <w:tr w:rsidR="00EB0CEA" w:rsidRPr="00DD079F" w14:paraId="6552B88D" w14:textId="77777777" w:rsidTr="00B243A4">
        <w:trPr>
          <w:jc w:val="center"/>
        </w:trPr>
        <w:tc>
          <w:tcPr>
            <w:tcW w:w="735" w:type="dxa"/>
            <w:vAlign w:val="center"/>
          </w:tcPr>
          <w:p w14:paraId="6B95F050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938" w:type="dxa"/>
            <w:vAlign w:val="center"/>
          </w:tcPr>
          <w:p w14:paraId="7231123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Инклюзивная в общих группах</w:t>
            </w:r>
          </w:p>
        </w:tc>
        <w:tc>
          <w:tcPr>
            <w:tcW w:w="10666" w:type="dxa"/>
          </w:tcPr>
          <w:p w14:paraId="5F94AA3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02E61950" w14:textId="77777777" w:rsidTr="00B243A4">
        <w:trPr>
          <w:jc w:val="center"/>
        </w:trPr>
        <w:tc>
          <w:tcPr>
            <w:tcW w:w="735" w:type="dxa"/>
            <w:vAlign w:val="center"/>
          </w:tcPr>
          <w:p w14:paraId="317ED862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938" w:type="dxa"/>
            <w:vAlign w:val="center"/>
          </w:tcPr>
          <w:p w14:paraId="6A3FF54D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в специализированных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группах</w:t>
            </w:r>
          </w:p>
        </w:tc>
        <w:tc>
          <w:tcPr>
            <w:tcW w:w="10666" w:type="dxa"/>
          </w:tcPr>
          <w:p w14:paraId="32B272AD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7944DBA1" w14:textId="77777777" w:rsidTr="00B243A4">
        <w:trPr>
          <w:jc w:val="center"/>
        </w:trPr>
        <w:tc>
          <w:tcPr>
            <w:tcW w:w="735" w:type="dxa"/>
            <w:vAlign w:val="center"/>
          </w:tcPr>
          <w:p w14:paraId="5065C9F5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938" w:type="dxa"/>
            <w:vAlign w:val="center"/>
          </w:tcPr>
          <w:p w14:paraId="6C01A92D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Смешанная (частично в общих группах, частично в специальных)</w:t>
            </w:r>
          </w:p>
        </w:tc>
        <w:tc>
          <w:tcPr>
            <w:tcW w:w="10666" w:type="dxa"/>
          </w:tcPr>
          <w:p w14:paraId="16C406C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3BABB99E" w14:textId="77777777" w:rsidTr="00B243A4">
        <w:trPr>
          <w:jc w:val="center"/>
        </w:trPr>
        <w:tc>
          <w:tcPr>
            <w:tcW w:w="735" w:type="dxa"/>
            <w:vAlign w:val="center"/>
          </w:tcPr>
          <w:p w14:paraId="61AA996F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938" w:type="dxa"/>
            <w:vAlign w:val="center"/>
          </w:tcPr>
          <w:p w14:paraId="68CD318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По индивидуальному учебному плану</w:t>
            </w:r>
          </w:p>
        </w:tc>
        <w:tc>
          <w:tcPr>
            <w:tcW w:w="10666" w:type="dxa"/>
          </w:tcPr>
          <w:p w14:paraId="22F2121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По личному заявлению</w:t>
            </w:r>
          </w:p>
        </w:tc>
      </w:tr>
      <w:tr w:rsidR="00EB0CEA" w:rsidRPr="00DD079F" w14:paraId="1BA21813" w14:textId="77777777" w:rsidTr="00B243A4">
        <w:trPr>
          <w:jc w:val="center"/>
        </w:trPr>
        <w:tc>
          <w:tcPr>
            <w:tcW w:w="735" w:type="dxa"/>
            <w:vAlign w:val="center"/>
          </w:tcPr>
          <w:p w14:paraId="45FCB904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938" w:type="dxa"/>
            <w:vAlign w:val="center"/>
          </w:tcPr>
          <w:p w14:paraId="0B52A76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 применением дистанционных технологий</w:t>
            </w:r>
          </w:p>
        </w:tc>
        <w:tc>
          <w:tcPr>
            <w:tcW w:w="10666" w:type="dxa"/>
          </w:tcPr>
          <w:p w14:paraId="7CEC987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</w:p>
        </w:tc>
      </w:tr>
      <w:tr w:rsidR="00EB0CEA" w:rsidRPr="00DD079F" w14:paraId="03EE1D75" w14:textId="77777777" w:rsidTr="00B243A4">
        <w:trPr>
          <w:jc w:val="center"/>
        </w:trPr>
        <w:tc>
          <w:tcPr>
            <w:tcW w:w="735" w:type="dxa"/>
            <w:vAlign w:val="center"/>
          </w:tcPr>
          <w:p w14:paraId="34825AB5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604" w:type="dxa"/>
            <w:gridSpan w:val="2"/>
            <w:vAlign w:val="center"/>
          </w:tcPr>
          <w:p w14:paraId="07DEA86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Техническое обеспечение образования</w:t>
            </w:r>
          </w:p>
        </w:tc>
      </w:tr>
      <w:tr w:rsidR="00EB0CEA" w:rsidRPr="00DD079F" w14:paraId="10AAB388" w14:textId="77777777" w:rsidTr="00B243A4">
        <w:trPr>
          <w:jc w:val="center"/>
        </w:trPr>
        <w:tc>
          <w:tcPr>
            <w:tcW w:w="735" w:type="dxa"/>
            <w:vAlign w:val="center"/>
          </w:tcPr>
          <w:p w14:paraId="60ECB5EB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938" w:type="dxa"/>
            <w:vAlign w:val="center"/>
          </w:tcPr>
          <w:p w14:paraId="740BDCD9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Использование мультимедийных средств, наличие оргтехники, слайд-проекторов, электронной доски с технологией лазерного сканирования и другое</w:t>
            </w:r>
          </w:p>
        </w:tc>
        <w:tc>
          <w:tcPr>
            <w:tcW w:w="10666" w:type="dxa"/>
          </w:tcPr>
          <w:p w14:paraId="062460EE" w14:textId="2F0B79EE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компьютеры, интерактивные мультимедийные доски</w:t>
            </w:r>
          </w:p>
          <w:p w14:paraId="3CA733BF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компьютеры, интерактивные мультимедийные доски</w:t>
            </w:r>
          </w:p>
          <w:p w14:paraId="5A52E048" w14:textId="1D33C4F6" w:rsidR="00215049" w:rsidRPr="00DD079F" w:rsidRDefault="00215049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компьютеры, интерактивные мультимедийные доски</w:t>
            </w:r>
          </w:p>
          <w:p w14:paraId="08714FE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компьютеры, интерактивные мультимедийные доски</w:t>
            </w:r>
          </w:p>
          <w:p w14:paraId="022989D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компьютеры, интерактивные мультимедийные доски</w:t>
            </w:r>
          </w:p>
          <w:p w14:paraId="72347270" w14:textId="4BC97430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компьютеры, интерактивные мультимедийные доски</w:t>
            </w:r>
          </w:p>
          <w:p w14:paraId="4DBE17FA" w14:textId="0E5964C3" w:rsidR="00295A87" w:rsidRPr="00DD079F" w:rsidRDefault="00295A87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компьютеры, интерактивные мультимедийные доски</w:t>
            </w:r>
          </w:p>
        </w:tc>
      </w:tr>
      <w:tr w:rsidR="00EB0CEA" w:rsidRPr="00DD079F" w14:paraId="78C2D3D6" w14:textId="77777777" w:rsidTr="00B243A4">
        <w:trPr>
          <w:jc w:val="center"/>
        </w:trPr>
        <w:tc>
          <w:tcPr>
            <w:tcW w:w="735" w:type="dxa"/>
            <w:vAlign w:val="center"/>
          </w:tcPr>
          <w:p w14:paraId="7FB6167C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938" w:type="dxa"/>
            <w:vAlign w:val="center"/>
          </w:tcPr>
          <w:p w14:paraId="0789881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возможности дистанционного обучения (электронные учебно-методические комплексы для дистанционного обучения, учебники на электронных носителях и другое)</w:t>
            </w:r>
          </w:p>
        </w:tc>
        <w:tc>
          <w:tcPr>
            <w:tcW w:w="10666" w:type="dxa"/>
          </w:tcPr>
          <w:p w14:paraId="42368357" w14:textId="61E56AAA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4059882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70B7AF21" w14:textId="6FBAA897" w:rsidR="00C5412D" w:rsidRPr="00DD079F" w:rsidRDefault="00C5412D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191BF9A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0118594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улица Льва Толстого, д. 6–8, лит. Я (кадастровый номер объекта недвижимости 78:07:0003077:1041):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101F549A" w14:textId="0402B69F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3DAEDF8C" w14:textId="64E57197" w:rsidR="005843DC" w:rsidRPr="00DD079F" w:rsidRDefault="005843DC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</w:tc>
      </w:tr>
      <w:tr w:rsidR="00EB0CEA" w:rsidRPr="00DD079F" w14:paraId="4C41D470" w14:textId="77777777" w:rsidTr="00B243A4">
        <w:trPr>
          <w:jc w:val="center"/>
        </w:trPr>
        <w:tc>
          <w:tcPr>
            <w:tcW w:w="735" w:type="dxa"/>
            <w:vAlign w:val="center"/>
          </w:tcPr>
          <w:p w14:paraId="6545B652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3938" w:type="dxa"/>
            <w:vAlign w:val="center"/>
          </w:tcPr>
          <w:p w14:paraId="3E70521D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10666" w:type="dxa"/>
          </w:tcPr>
          <w:p w14:paraId="760AF2B5" w14:textId="687A7322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1D0DF13B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563E208F" w14:textId="02D508B3" w:rsidR="00D92FC8" w:rsidRPr="00DD079F" w:rsidRDefault="00D92FC8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08EF837E" w14:textId="2BE82668" w:rsidR="00EB0CEA" w:rsidRPr="00DD079F" w:rsidRDefault="00EB0CEA" w:rsidP="001F00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4C9E9577" w14:textId="1153E7A4" w:rsidR="00D92FC8" w:rsidRPr="00DD079F" w:rsidRDefault="00D92FC8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72C57BF5" w14:textId="0D7CA951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06BE43F5" w14:textId="1940D5CC" w:rsidR="001E4666" w:rsidRPr="00DD079F" w:rsidRDefault="001E4666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</w:tc>
      </w:tr>
      <w:tr w:rsidR="00EB0CEA" w:rsidRPr="00DD079F" w14:paraId="77F1BCC4" w14:textId="77777777" w:rsidTr="00B243A4">
        <w:trPr>
          <w:jc w:val="center"/>
        </w:trPr>
        <w:tc>
          <w:tcPr>
            <w:tcW w:w="735" w:type="dxa"/>
            <w:vAlign w:val="center"/>
          </w:tcPr>
          <w:p w14:paraId="147F9CA4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3938" w:type="dxa"/>
            <w:vAlign w:val="center"/>
          </w:tcPr>
          <w:p w14:paraId="7EA8EBC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компьютерной техники 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специального программного обеспечения, адаптированных для инвалидов</w:t>
            </w:r>
          </w:p>
        </w:tc>
        <w:tc>
          <w:tcPr>
            <w:tcW w:w="10666" w:type="dxa"/>
          </w:tcPr>
          <w:p w14:paraId="316A5E4E" w14:textId="2652B43D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197022, г. Санкт-Петербург, улица Льва Толстого, д. 6–8, лит. А (кадастровый номер объекта недвижимости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78:07:0003077:1030):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58B0998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5E888DDB" w14:textId="754B77E3" w:rsidR="004B5A09" w:rsidRPr="00DD079F" w:rsidRDefault="004B5A09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151F1DFF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145EDBA4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4F242123" w14:textId="129F7695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0E088562" w14:textId="5F9D93FD" w:rsidR="00DE33FC" w:rsidRPr="00DD079F" w:rsidRDefault="00DE33FC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</w:tc>
      </w:tr>
      <w:tr w:rsidR="00EB0CEA" w:rsidRPr="00DD079F" w14:paraId="160AC99D" w14:textId="77777777" w:rsidTr="00B243A4">
        <w:trPr>
          <w:jc w:val="center"/>
        </w:trPr>
        <w:tc>
          <w:tcPr>
            <w:tcW w:w="735" w:type="dxa"/>
            <w:vAlign w:val="center"/>
          </w:tcPr>
          <w:p w14:paraId="0FE3A5F0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6.5.</w:t>
            </w:r>
          </w:p>
        </w:tc>
        <w:tc>
          <w:tcPr>
            <w:tcW w:w="3938" w:type="dxa"/>
            <w:vAlign w:val="center"/>
          </w:tcPr>
          <w:p w14:paraId="2B61B00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10666" w:type="dxa"/>
          </w:tcPr>
          <w:p w14:paraId="5DAB7740" w14:textId="77777777" w:rsidR="00EB0CEA" w:rsidRPr="00DD079F" w:rsidRDefault="00EB0CEA" w:rsidP="00B243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543385DC" w14:textId="77777777" w:rsidTr="00B243A4">
        <w:trPr>
          <w:jc w:val="center"/>
        </w:trPr>
        <w:tc>
          <w:tcPr>
            <w:tcW w:w="735" w:type="dxa"/>
            <w:vAlign w:val="center"/>
          </w:tcPr>
          <w:p w14:paraId="36E54D13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3938" w:type="dxa"/>
            <w:vAlign w:val="center"/>
          </w:tcPr>
          <w:p w14:paraId="15CA9EDB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10666" w:type="dxa"/>
          </w:tcPr>
          <w:p w14:paraId="193CFFF1" w14:textId="77777777" w:rsidR="00EB0CEA" w:rsidRPr="00DD079F" w:rsidRDefault="00EB0CEA" w:rsidP="00B243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67ED133B" w14:textId="77777777" w:rsidTr="00B243A4">
        <w:trPr>
          <w:jc w:val="center"/>
        </w:trPr>
        <w:tc>
          <w:tcPr>
            <w:tcW w:w="735" w:type="dxa"/>
            <w:vAlign w:val="center"/>
          </w:tcPr>
          <w:p w14:paraId="57A3236F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3938" w:type="dxa"/>
            <w:vAlign w:val="center"/>
          </w:tcPr>
          <w:p w14:paraId="28934359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Комплектование библиотек специальными адаптивно-техническими средствами для инвалидов («говорящими книгами» на флеш-картах и специальными аппаратами для их воспроизведения)</w:t>
            </w:r>
          </w:p>
        </w:tc>
        <w:tc>
          <w:tcPr>
            <w:tcW w:w="10666" w:type="dxa"/>
          </w:tcPr>
          <w:p w14:paraId="348B87FF" w14:textId="77777777" w:rsidR="00EB0CEA" w:rsidRPr="00DD079F" w:rsidRDefault="00EB0CEA" w:rsidP="00B243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221948DD" w14:textId="77777777" w:rsidTr="00B243A4">
        <w:trPr>
          <w:jc w:val="center"/>
        </w:trPr>
        <w:tc>
          <w:tcPr>
            <w:tcW w:w="735" w:type="dxa"/>
            <w:vAlign w:val="center"/>
          </w:tcPr>
          <w:p w14:paraId="0D07B739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3938" w:type="dxa"/>
            <w:vAlign w:val="center"/>
          </w:tcPr>
          <w:p w14:paraId="7C0CB1B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 доступных дня обучающихся с ограниченными возможностями здоровья, являющихся слепыми или слабовидящими, местах и в адаптированной форме (с учётом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особых потребностей) справочной информации о расписании учебных занятий</w:t>
            </w:r>
          </w:p>
        </w:tc>
        <w:tc>
          <w:tcPr>
            <w:tcW w:w="10666" w:type="dxa"/>
          </w:tcPr>
          <w:p w14:paraId="0E099EAF" w14:textId="77777777" w:rsidR="00EB0CEA" w:rsidRPr="00DD079F" w:rsidRDefault="00EB0CEA" w:rsidP="00B243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4218ED21" w14:textId="77777777" w:rsidTr="00B243A4">
        <w:trPr>
          <w:jc w:val="center"/>
        </w:trPr>
        <w:tc>
          <w:tcPr>
            <w:tcW w:w="735" w:type="dxa"/>
            <w:vAlign w:val="center"/>
          </w:tcPr>
          <w:p w14:paraId="3F0CFCFC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3938" w:type="dxa"/>
            <w:vAlign w:val="center"/>
          </w:tcPr>
          <w:p w14:paraId="705219F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      </w:r>
          </w:p>
        </w:tc>
        <w:tc>
          <w:tcPr>
            <w:tcW w:w="10666" w:type="dxa"/>
          </w:tcPr>
          <w:p w14:paraId="18BA674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3F35E319" w14:textId="77777777" w:rsidTr="00B243A4">
        <w:trPr>
          <w:jc w:val="center"/>
        </w:trPr>
        <w:tc>
          <w:tcPr>
            <w:tcW w:w="735" w:type="dxa"/>
            <w:vAlign w:val="center"/>
          </w:tcPr>
          <w:p w14:paraId="514DD8C3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3938" w:type="dxa"/>
            <w:vAlign w:val="center"/>
          </w:tcPr>
          <w:p w14:paraId="32819F8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10666" w:type="dxa"/>
          </w:tcPr>
          <w:p w14:paraId="31D122EE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5071C815" w14:textId="77777777" w:rsidTr="00B243A4">
        <w:trPr>
          <w:jc w:val="center"/>
        </w:trPr>
        <w:tc>
          <w:tcPr>
            <w:tcW w:w="735" w:type="dxa"/>
            <w:vAlign w:val="center"/>
          </w:tcPr>
          <w:p w14:paraId="1155F95F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604" w:type="dxa"/>
            <w:gridSpan w:val="2"/>
            <w:vAlign w:val="center"/>
          </w:tcPr>
          <w:p w14:paraId="2A4C695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образования</w:t>
            </w:r>
          </w:p>
        </w:tc>
      </w:tr>
      <w:tr w:rsidR="00EB0CEA" w:rsidRPr="00DD079F" w14:paraId="4CC9BC1C" w14:textId="77777777" w:rsidTr="00B243A4">
        <w:trPr>
          <w:jc w:val="center"/>
        </w:trPr>
        <w:tc>
          <w:tcPr>
            <w:tcW w:w="735" w:type="dxa"/>
            <w:vAlign w:val="center"/>
          </w:tcPr>
          <w:p w14:paraId="38159E2D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938" w:type="dxa"/>
            <w:vAlign w:val="center"/>
          </w:tcPr>
          <w:p w14:paraId="3062084E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10666" w:type="dxa"/>
          </w:tcPr>
          <w:p w14:paraId="3BE557A7" w14:textId="26BD1ABC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686067C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4B0E6C1D" w14:textId="71A748CF" w:rsidR="001E0E5E" w:rsidRPr="00DD079F" w:rsidRDefault="001E0E5E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11D14F5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5DE8CC90" w14:textId="77777777" w:rsidR="001E0E5E" w:rsidRPr="00DD079F" w:rsidRDefault="001E0E5E" w:rsidP="001E0E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77370C8B" w14:textId="0923CA96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2B5A9318" w14:textId="57E44805" w:rsidR="00DE33FC" w:rsidRPr="00DD079F" w:rsidRDefault="00DE33FC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</w:tc>
      </w:tr>
      <w:tr w:rsidR="00EB0CEA" w:rsidRPr="00DD079F" w14:paraId="1DA63550" w14:textId="77777777" w:rsidTr="00B243A4">
        <w:trPr>
          <w:jc w:val="center"/>
        </w:trPr>
        <w:tc>
          <w:tcPr>
            <w:tcW w:w="735" w:type="dxa"/>
            <w:vAlign w:val="center"/>
          </w:tcPr>
          <w:p w14:paraId="72426772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938" w:type="dxa"/>
            <w:vAlign w:val="center"/>
          </w:tcPr>
          <w:p w14:paraId="7887621E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10666" w:type="dxa"/>
          </w:tcPr>
          <w:p w14:paraId="7CCC13B4" w14:textId="24E79C05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3C1CD581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40D3936B" w14:textId="7F3D527C" w:rsidR="00A6076C" w:rsidRPr="00DD079F" w:rsidRDefault="00A6076C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707FA32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197022, г. Санкт-Петербург, улица Льва Толстого, д. 6–8, лит. К (кадастровый номер объекта недвижимости 78:07:0003077:1019): услуги для обучающихся с ограниченными возможностями здоровья с допуском психолога, с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6E77BAB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7FCFFCD9" w14:textId="6DDC2A31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27525C28" w14:textId="2E8B5DA2" w:rsidR="00DE33FC" w:rsidRPr="00DD079F" w:rsidRDefault="00DE33FC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</w:tc>
      </w:tr>
    </w:tbl>
    <w:p w14:paraId="0969BC37" w14:textId="7A3268FF" w:rsidR="00166C0B" w:rsidRPr="00DD079F" w:rsidRDefault="00700C56" w:rsidP="0055344A">
      <w:pPr>
        <w:keepNext/>
        <w:keepLines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4.</w:t>
      </w:r>
      <w:r w:rsidR="00FF6CAA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Наличие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случаях, предусмотренных частью 3.1 статьи 16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D079F">
          <w:rPr>
            <w:sz w:val="24"/>
            <w:szCs w:val="24"/>
          </w:rPr>
          <w:t>2012 г</w:t>
        </w:r>
      </w:smartTag>
      <w:r w:rsidRPr="00DD079F">
        <w:rPr>
          <w:sz w:val="24"/>
          <w:szCs w:val="24"/>
        </w:rPr>
        <w:t>. № 273-ФЗ «Об образовании в Российской Федерации</w:t>
      </w:r>
      <w:r w:rsidR="001126EB" w:rsidRPr="00DD079F">
        <w:rPr>
          <w:sz w:val="24"/>
          <w:szCs w:val="24"/>
        </w:rPr>
        <w:t>»</w:t>
      </w:r>
      <w:r w:rsidRPr="00776C12">
        <w:rPr>
          <w:sz w:val="24"/>
          <w:szCs w:val="24"/>
          <w:vertAlign w:val="superscript"/>
        </w:rPr>
        <w:footnoteReference w:customMarkFollows="1" w:id="1"/>
        <w:t>1</w:t>
      </w:r>
      <w:r w:rsidRPr="00DD079F">
        <w:rPr>
          <w:sz w:val="24"/>
          <w:szCs w:val="24"/>
        </w:rPr>
        <w:t xml:space="preserve"> (далее </w:t>
      </w:r>
      <w:r w:rsidR="00BC3240" w:rsidRPr="00DD079F">
        <w:rPr>
          <w:sz w:val="24"/>
          <w:szCs w:val="24"/>
        </w:rPr>
        <w:t>—</w:t>
      </w:r>
      <w:r w:rsidRPr="00DD079F">
        <w:rPr>
          <w:sz w:val="24"/>
          <w:szCs w:val="24"/>
        </w:rPr>
        <w:t xml:space="preserve"> Федеральный закон «Об образовании в Российской Федерации»), и обеспечивающей освоение обучающимися образовательной программы в полном </w:t>
      </w:r>
      <w:r w:rsidR="00BC3240" w:rsidRPr="00DD079F">
        <w:rPr>
          <w:sz w:val="24"/>
          <w:szCs w:val="24"/>
        </w:rPr>
        <w:t>объёме</w:t>
      </w:r>
      <w:r w:rsidRPr="00DD079F">
        <w:rPr>
          <w:sz w:val="24"/>
          <w:szCs w:val="24"/>
        </w:rPr>
        <w:t xml:space="preserve"> независимо от места нахождения обучающихся (при наличии образовательной программы с применением электронного обучения, дистанционных образовательных технологий):</w:t>
      </w:r>
    </w:p>
    <w:p w14:paraId="38662D33" w14:textId="6143DFC4" w:rsidR="00700C56" w:rsidRPr="00DD079F" w:rsidRDefault="00700C56" w:rsidP="00944225">
      <w:pPr>
        <w:spacing w:after="120"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4.1.</w:t>
      </w:r>
      <w:r w:rsidR="00FF6CAA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Наличие информационных технологий, технических средств, обеспечивающих освоение обучающимися образовательной программы в полном </w:t>
      </w:r>
      <w:r w:rsidR="00A0694A" w:rsidRPr="00DD079F">
        <w:rPr>
          <w:sz w:val="24"/>
          <w:szCs w:val="24"/>
        </w:rPr>
        <w:t>объёме</w:t>
      </w:r>
      <w:r w:rsidRPr="00DD079F">
        <w:rPr>
          <w:sz w:val="24"/>
          <w:szCs w:val="24"/>
        </w:rPr>
        <w:t xml:space="preserve"> независимо от места нахождения обучающихся</w:t>
      </w:r>
    </w:p>
    <w:tbl>
      <w:tblPr>
        <w:tblStyle w:val="af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48"/>
        <w:gridCol w:w="4678"/>
        <w:gridCol w:w="5103"/>
      </w:tblGrid>
      <w:tr w:rsidR="00B92DC3" w:rsidRPr="00DD079F" w14:paraId="6EBC6CE0" w14:textId="77777777" w:rsidTr="00B243A4">
        <w:trPr>
          <w:cantSplit/>
        </w:trPr>
        <w:tc>
          <w:tcPr>
            <w:tcW w:w="567" w:type="dxa"/>
          </w:tcPr>
          <w:p w14:paraId="7557FF32" w14:textId="77777777" w:rsidR="00B92DC3" w:rsidRPr="00DD079F" w:rsidRDefault="00B92DC3" w:rsidP="00B243A4">
            <w:pPr>
              <w:jc w:val="center"/>
            </w:pPr>
            <w:r w:rsidRPr="00DD079F">
              <w:t>№ п/п</w:t>
            </w:r>
          </w:p>
        </w:tc>
        <w:tc>
          <w:tcPr>
            <w:tcW w:w="4848" w:type="dxa"/>
          </w:tcPr>
          <w:p w14:paraId="4BE60FD5" w14:textId="77777777" w:rsidR="00B92DC3" w:rsidRPr="00DD079F" w:rsidRDefault="00B92DC3" w:rsidP="00B243A4">
            <w:pPr>
              <w:jc w:val="center"/>
            </w:pPr>
            <w:r w:rsidRPr="00DD079F">
              <w:t>Информационные и телекоммуникационные технологии, технологические средства, обеспечивающие функционирование электронной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учёт и хранение результатов образовательного процесса)</w:t>
            </w:r>
          </w:p>
        </w:tc>
        <w:tc>
          <w:tcPr>
            <w:tcW w:w="4678" w:type="dxa"/>
          </w:tcPr>
          <w:p w14:paraId="53FA4328" w14:textId="77777777" w:rsidR="00B92DC3" w:rsidRPr="00DD079F" w:rsidRDefault="00B92DC3" w:rsidP="00B243A4">
            <w:pPr>
              <w:jc w:val="center"/>
            </w:pPr>
            <w:r w:rsidRPr="00DD079F">
              <w:t>Адрес местонахождения помещения с указанием площади (кв. м) — для оборудования/ссылки на адрес сайта в сети «Интернет» — для иных технологических объектов, обеспечивающих 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5103" w:type="dxa"/>
          </w:tcPr>
          <w:p w14:paraId="42EF3B22" w14:textId="77777777" w:rsidR="00B92DC3" w:rsidRPr="00DD079F" w:rsidRDefault="00B92DC3" w:rsidP="00B243A4">
            <w:pPr>
              <w:jc w:val="center"/>
            </w:pPr>
            <w:r w:rsidRPr="00DD079F">
              <w:t>Документ-основание возникновения права пользования (договоры, соглашения и другое, их реквизиты и сроки действия, либо собственность на балансе организации)</w:t>
            </w:r>
          </w:p>
        </w:tc>
      </w:tr>
      <w:tr w:rsidR="00B92DC3" w:rsidRPr="00DD079F" w14:paraId="5E59512D" w14:textId="77777777" w:rsidTr="00B243A4">
        <w:trPr>
          <w:cantSplit/>
        </w:trPr>
        <w:tc>
          <w:tcPr>
            <w:tcW w:w="567" w:type="dxa"/>
          </w:tcPr>
          <w:p w14:paraId="4DA9D24C" w14:textId="77777777" w:rsidR="00B92DC3" w:rsidRPr="00DD079F" w:rsidRDefault="00B92DC3" w:rsidP="00B243A4">
            <w:pPr>
              <w:jc w:val="center"/>
            </w:pPr>
            <w:r w:rsidRPr="00DD079F">
              <w:t>1</w:t>
            </w:r>
          </w:p>
        </w:tc>
        <w:tc>
          <w:tcPr>
            <w:tcW w:w="4848" w:type="dxa"/>
          </w:tcPr>
          <w:p w14:paraId="06F59072" w14:textId="77777777" w:rsidR="00B92DC3" w:rsidRPr="00DD079F" w:rsidRDefault="00B92DC3" w:rsidP="00B243A4">
            <w:pPr>
              <w:jc w:val="center"/>
            </w:pPr>
            <w:r w:rsidRPr="00DD079F">
              <w:t>2</w:t>
            </w:r>
          </w:p>
        </w:tc>
        <w:tc>
          <w:tcPr>
            <w:tcW w:w="4678" w:type="dxa"/>
          </w:tcPr>
          <w:p w14:paraId="15B308EF" w14:textId="77777777" w:rsidR="00B92DC3" w:rsidRPr="00DD079F" w:rsidRDefault="00B92DC3" w:rsidP="00B243A4">
            <w:pPr>
              <w:jc w:val="center"/>
            </w:pPr>
            <w:r w:rsidRPr="00DD079F">
              <w:t>3</w:t>
            </w:r>
          </w:p>
        </w:tc>
        <w:tc>
          <w:tcPr>
            <w:tcW w:w="5103" w:type="dxa"/>
          </w:tcPr>
          <w:p w14:paraId="106A700D" w14:textId="77777777" w:rsidR="00B92DC3" w:rsidRPr="00DD079F" w:rsidRDefault="00B92DC3" w:rsidP="00B243A4">
            <w:pPr>
              <w:jc w:val="center"/>
            </w:pPr>
            <w:r w:rsidRPr="00DD079F">
              <w:t>4</w:t>
            </w:r>
          </w:p>
        </w:tc>
      </w:tr>
      <w:tr w:rsidR="00B92DC3" w:rsidRPr="00DD079F" w14:paraId="6844B37C" w14:textId="77777777" w:rsidTr="00B243A4">
        <w:trPr>
          <w:cantSplit/>
        </w:trPr>
        <w:tc>
          <w:tcPr>
            <w:tcW w:w="567" w:type="dxa"/>
          </w:tcPr>
          <w:p w14:paraId="238C1CDE" w14:textId="77777777" w:rsidR="00B92DC3" w:rsidRPr="00DD079F" w:rsidRDefault="00B92DC3" w:rsidP="00B92DC3">
            <w:pPr>
              <w:jc w:val="both"/>
            </w:pPr>
            <w:r w:rsidRPr="00DD079F">
              <w:t>1.</w:t>
            </w:r>
          </w:p>
        </w:tc>
        <w:tc>
          <w:tcPr>
            <w:tcW w:w="4848" w:type="dxa"/>
          </w:tcPr>
          <w:p w14:paraId="513C2B3E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Технология доступа в сеть «Интернет» с указанием скорости передачи данных</w:t>
            </w:r>
          </w:p>
        </w:tc>
        <w:tc>
          <w:tcPr>
            <w:tcW w:w="4678" w:type="dxa"/>
          </w:tcPr>
          <w:p w14:paraId="0C53C504" w14:textId="77777777" w:rsidR="00B92DC3" w:rsidRPr="00DD079F" w:rsidRDefault="00B92DC3" w:rsidP="00B92DC3">
            <w:pPr>
              <w:ind w:left="57" w:right="57"/>
              <w:jc w:val="both"/>
            </w:pPr>
          </w:p>
        </w:tc>
        <w:tc>
          <w:tcPr>
            <w:tcW w:w="5103" w:type="dxa"/>
          </w:tcPr>
          <w:p w14:paraId="04B9D59E" w14:textId="77777777" w:rsidR="00B92DC3" w:rsidRPr="00DD079F" w:rsidRDefault="00B92DC3" w:rsidP="00B92DC3">
            <w:pPr>
              <w:ind w:left="57" w:right="57"/>
              <w:jc w:val="both"/>
            </w:pPr>
          </w:p>
        </w:tc>
      </w:tr>
      <w:tr w:rsidR="00B92DC3" w:rsidRPr="00DD079F" w14:paraId="3CF1C358" w14:textId="77777777" w:rsidTr="00B243A4">
        <w:trPr>
          <w:cantSplit/>
        </w:trPr>
        <w:tc>
          <w:tcPr>
            <w:tcW w:w="567" w:type="dxa"/>
          </w:tcPr>
          <w:p w14:paraId="2EA698E1" w14:textId="77777777" w:rsidR="00B92DC3" w:rsidRPr="00DD079F" w:rsidRDefault="00B92DC3" w:rsidP="00B92DC3">
            <w:pPr>
              <w:jc w:val="both"/>
            </w:pPr>
            <w:r w:rsidRPr="00DD079F">
              <w:t>2.</w:t>
            </w:r>
          </w:p>
        </w:tc>
        <w:tc>
          <w:tcPr>
            <w:tcW w:w="4848" w:type="dxa"/>
          </w:tcPr>
          <w:p w14:paraId="4843BABE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Наличие официального сайта образовательной организации в сети «Интернет»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учёт и хранение результатов образовательного процесса)</w:t>
            </w:r>
          </w:p>
        </w:tc>
        <w:tc>
          <w:tcPr>
            <w:tcW w:w="4678" w:type="dxa"/>
          </w:tcPr>
          <w:p w14:paraId="695FDE0B" w14:textId="77777777" w:rsidR="00B92DC3" w:rsidRPr="00DD079F" w:rsidRDefault="00B92DC3" w:rsidP="00B92DC3">
            <w:pPr>
              <w:ind w:left="57" w:right="57"/>
              <w:jc w:val="both"/>
            </w:pPr>
          </w:p>
        </w:tc>
        <w:tc>
          <w:tcPr>
            <w:tcW w:w="5103" w:type="dxa"/>
          </w:tcPr>
          <w:p w14:paraId="1DD62FBA" w14:textId="77777777" w:rsidR="00B92DC3" w:rsidRPr="00DD079F" w:rsidRDefault="00B92DC3" w:rsidP="00B92DC3">
            <w:pPr>
              <w:ind w:left="57" w:right="57"/>
              <w:jc w:val="both"/>
            </w:pPr>
          </w:p>
        </w:tc>
      </w:tr>
      <w:tr w:rsidR="00B92DC3" w:rsidRPr="00DD079F" w14:paraId="3B5BAE88" w14:textId="77777777" w:rsidTr="00B243A4">
        <w:trPr>
          <w:cantSplit/>
        </w:trPr>
        <w:tc>
          <w:tcPr>
            <w:tcW w:w="567" w:type="dxa"/>
          </w:tcPr>
          <w:p w14:paraId="21DFD978" w14:textId="77777777" w:rsidR="00B92DC3" w:rsidRPr="00DD079F" w:rsidRDefault="00B92DC3" w:rsidP="00B92DC3">
            <w:pPr>
              <w:jc w:val="both"/>
            </w:pPr>
            <w:r w:rsidRPr="00DD079F">
              <w:lastRenderedPageBreak/>
              <w:t>3.</w:t>
            </w:r>
          </w:p>
        </w:tc>
        <w:tc>
          <w:tcPr>
            <w:tcW w:w="4848" w:type="dxa"/>
          </w:tcPr>
          <w:p w14:paraId="23A6838C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учёт и хранение результатов образовательного процесса)</w:t>
            </w:r>
          </w:p>
        </w:tc>
        <w:tc>
          <w:tcPr>
            <w:tcW w:w="4678" w:type="dxa"/>
          </w:tcPr>
          <w:p w14:paraId="4611591E" w14:textId="77777777" w:rsidR="00B92DC3" w:rsidRPr="00DD079F" w:rsidRDefault="00B92DC3" w:rsidP="00B92DC3">
            <w:pPr>
              <w:ind w:left="57" w:right="57"/>
              <w:jc w:val="both"/>
            </w:pPr>
          </w:p>
        </w:tc>
        <w:tc>
          <w:tcPr>
            <w:tcW w:w="5103" w:type="dxa"/>
          </w:tcPr>
          <w:p w14:paraId="2294A3C6" w14:textId="77777777" w:rsidR="00B92DC3" w:rsidRPr="00DD079F" w:rsidRDefault="00B92DC3" w:rsidP="00B92DC3">
            <w:pPr>
              <w:ind w:left="57" w:right="57"/>
              <w:jc w:val="both"/>
            </w:pPr>
          </w:p>
        </w:tc>
      </w:tr>
      <w:tr w:rsidR="00B92DC3" w:rsidRPr="00DD079F" w14:paraId="46EAD227" w14:textId="77777777" w:rsidTr="00B243A4">
        <w:trPr>
          <w:cantSplit/>
        </w:trPr>
        <w:tc>
          <w:tcPr>
            <w:tcW w:w="567" w:type="dxa"/>
          </w:tcPr>
          <w:p w14:paraId="47437BCF" w14:textId="77777777" w:rsidR="00B92DC3" w:rsidRPr="00DD079F" w:rsidRDefault="00B92DC3" w:rsidP="00B92DC3">
            <w:pPr>
              <w:jc w:val="both"/>
            </w:pPr>
            <w:r w:rsidRPr="00DD079F">
              <w:t>4.</w:t>
            </w:r>
          </w:p>
        </w:tc>
        <w:tc>
          <w:tcPr>
            <w:tcW w:w="4848" w:type="dxa"/>
          </w:tcPr>
          <w:p w14:paraId="02F19D54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4678" w:type="dxa"/>
          </w:tcPr>
          <w:p w14:paraId="0A2D4CED" w14:textId="77777777" w:rsidR="00B92DC3" w:rsidRPr="00DD079F" w:rsidRDefault="00B92DC3" w:rsidP="00B92DC3">
            <w:pPr>
              <w:ind w:left="57" w:right="57"/>
              <w:jc w:val="both"/>
            </w:pPr>
          </w:p>
        </w:tc>
        <w:tc>
          <w:tcPr>
            <w:tcW w:w="5103" w:type="dxa"/>
          </w:tcPr>
          <w:p w14:paraId="06ECD66D" w14:textId="77777777" w:rsidR="00B92DC3" w:rsidRPr="00DD079F" w:rsidRDefault="00B92DC3" w:rsidP="00B92DC3">
            <w:pPr>
              <w:ind w:left="57" w:right="57"/>
              <w:jc w:val="both"/>
            </w:pPr>
          </w:p>
        </w:tc>
      </w:tr>
      <w:tr w:rsidR="00B92DC3" w:rsidRPr="00DD079F" w14:paraId="13508549" w14:textId="77777777" w:rsidTr="00B243A4">
        <w:trPr>
          <w:cantSplit/>
        </w:trPr>
        <w:tc>
          <w:tcPr>
            <w:tcW w:w="567" w:type="dxa"/>
          </w:tcPr>
          <w:p w14:paraId="398D0673" w14:textId="77777777" w:rsidR="00B92DC3" w:rsidRPr="00DD079F" w:rsidRDefault="00B92DC3" w:rsidP="00B243A4">
            <w:pPr>
              <w:jc w:val="center"/>
            </w:pPr>
            <w:r w:rsidRPr="00DD079F">
              <w:t>5.</w:t>
            </w:r>
          </w:p>
        </w:tc>
        <w:tc>
          <w:tcPr>
            <w:tcW w:w="4848" w:type="dxa"/>
          </w:tcPr>
          <w:p w14:paraId="723D4C61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4678" w:type="dxa"/>
          </w:tcPr>
          <w:p w14:paraId="34A826F1" w14:textId="77777777" w:rsidR="00B92DC3" w:rsidRPr="00DD079F" w:rsidRDefault="00B92DC3" w:rsidP="00B243A4">
            <w:pPr>
              <w:ind w:left="57" w:right="57"/>
            </w:pPr>
          </w:p>
        </w:tc>
        <w:tc>
          <w:tcPr>
            <w:tcW w:w="5103" w:type="dxa"/>
          </w:tcPr>
          <w:p w14:paraId="31EAAF36" w14:textId="77777777" w:rsidR="00B92DC3" w:rsidRPr="00DD079F" w:rsidRDefault="00B92DC3" w:rsidP="00B243A4">
            <w:pPr>
              <w:ind w:left="57" w:right="57"/>
            </w:pPr>
          </w:p>
        </w:tc>
      </w:tr>
      <w:tr w:rsidR="00B92DC3" w:rsidRPr="00DD079F" w14:paraId="39176171" w14:textId="77777777" w:rsidTr="00B243A4">
        <w:trPr>
          <w:cantSplit/>
        </w:trPr>
        <w:tc>
          <w:tcPr>
            <w:tcW w:w="567" w:type="dxa"/>
          </w:tcPr>
          <w:p w14:paraId="1315ECC2" w14:textId="77777777" w:rsidR="00B92DC3" w:rsidRPr="00DD079F" w:rsidRDefault="00B92DC3" w:rsidP="00B243A4">
            <w:pPr>
              <w:jc w:val="center"/>
            </w:pPr>
            <w:r w:rsidRPr="00DD079F">
              <w:t>6.</w:t>
            </w:r>
          </w:p>
        </w:tc>
        <w:tc>
          <w:tcPr>
            <w:tcW w:w="4848" w:type="dxa"/>
          </w:tcPr>
          <w:p w14:paraId="4B287A89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4678" w:type="dxa"/>
          </w:tcPr>
          <w:p w14:paraId="6AF1AC1D" w14:textId="77777777" w:rsidR="00B92DC3" w:rsidRPr="00DD079F" w:rsidRDefault="00B92DC3" w:rsidP="00B243A4">
            <w:pPr>
              <w:ind w:left="57" w:right="57"/>
            </w:pPr>
          </w:p>
        </w:tc>
        <w:tc>
          <w:tcPr>
            <w:tcW w:w="5103" w:type="dxa"/>
          </w:tcPr>
          <w:p w14:paraId="5464C647" w14:textId="77777777" w:rsidR="00B92DC3" w:rsidRPr="00DD079F" w:rsidRDefault="00B92DC3" w:rsidP="00B243A4">
            <w:pPr>
              <w:ind w:left="57" w:right="57"/>
            </w:pPr>
          </w:p>
        </w:tc>
      </w:tr>
      <w:tr w:rsidR="00B92DC3" w:rsidRPr="00DD079F" w14:paraId="3EDE06B5" w14:textId="77777777" w:rsidTr="00B243A4">
        <w:trPr>
          <w:cantSplit/>
        </w:trPr>
        <w:tc>
          <w:tcPr>
            <w:tcW w:w="567" w:type="dxa"/>
          </w:tcPr>
          <w:p w14:paraId="5102091C" w14:textId="77777777" w:rsidR="00B92DC3" w:rsidRPr="00DD079F" w:rsidRDefault="00B92DC3" w:rsidP="00B243A4">
            <w:pPr>
              <w:jc w:val="center"/>
            </w:pPr>
            <w:r w:rsidRPr="00DD079F">
              <w:t>7.</w:t>
            </w:r>
          </w:p>
        </w:tc>
        <w:tc>
          <w:tcPr>
            <w:tcW w:w="4848" w:type="dxa"/>
          </w:tcPr>
          <w:p w14:paraId="562467F0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Доступ к федеральной информационной системе «Федеральный реестр сведений о документах об образовании и (или) о квалификации, документах об обучении» </w:t>
            </w:r>
            <w:r w:rsidRPr="00DD079F">
              <w:rPr>
                <w:rStyle w:val="a9"/>
              </w:rPr>
              <w:footnoteReference w:customMarkFollows="1" w:id="2"/>
              <w:t>2</w:t>
            </w:r>
            <w:r w:rsidRPr="00DD079F">
              <w:t xml:space="preserve">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4678" w:type="dxa"/>
          </w:tcPr>
          <w:p w14:paraId="4DB44A30" w14:textId="77777777" w:rsidR="00B92DC3" w:rsidRPr="00DD079F" w:rsidRDefault="00B92DC3" w:rsidP="00B243A4">
            <w:pPr>
              <w:ind w:left="57" w:right="57"/>
            </w:pPr>
          </w:p>
        </w:tc>
        <w:tc>
          <w:tcPr>
            <w:tcW w:w="5103" w:type="dxa"/>
          </w:tcPr>
          <w:p w14:paraId="188EF1C6" w14:textId="77777777" w:rsidR="00B92DC3" w:rsidRPr="00DD079F" w:rsidRDefault="00B92DC3" w:rsidP="00B243A4">
            <w:pPr>
              <w:ind w:left="57" w:right="57"/>
            </w:pPr>
          </w:p>
        </w:tc>
      </w:tr>
      <w:tr w:rsidR="00B92DC3" w:rsidRPr="00DD079F" w14:paraId="6551ED72" w14:textId="77777777" w:rsidTr="00B243A4">
        <w:trPr>
          <w:cantSplit/>
        </w:trPr>
        <w:tc>
          <w:tcPr>
            <w:tcW w:w="567" w:type="dxa"/>
          </w:tcPr>
          <w:p w14:paraId="66B4160F" w14:textId="77777777" w:rsidR="00B92DC3" w:rsidRPr="00DD079F" w:rsidRDefault="00B92DC3" w:rsidP="00B243A4">
            <w:pPr>
              <w:keepLines/>
              <w:jc w:val="center"/>
            </w:pPr>
            <w:r w:rsidRPr="00DD079F">
              <w:t>8.</w:t>
            </w:r>
          </w:p>
        </w:tc>
        <w:tc>
          <w:tcPr>
            <w:tcW w:w="4848" w:type="dxa"/>
          </w:tcPr>
          <w:p w14:paraId="25BF2228" w14:textId="77777777" w:rsidR="00B92DC3" w:rsidRPr="00DD079F" w:rsidRDefault="00B92DC3" w:rsidP="00B92DC3">
            <w:pPr>
              <w:keepLines/>
              <w:ind w:left="57" w:right="57"/>
              <w:jc w:val="both"/>
            </w:pPr>
            <w:r w:rsidRPr="00DD079F"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4678" w:type="dxa"/>
          </w:tcPr>
          <w:p w14:paraId="308E10CE" w14:textId="77777777" w:rsidR="00B92DC3" w:rsidRPr="00DD079F" w:rsidRDefault="00B92DC3" w:rsidP="00B243A4">
            <w:pPr>
              <w:keepLines/>
              <w:ind w:left="57" w:right="57"/>
            </w:pPr>
          </w:p>
        </w:tc>
        <w:tc>
          <w:tcPr>
            <w:tcW w:w="5103" w:type="dxa"/>
          </w:tcPr>
          <w:p w14:paraId="5527721F" w14:textId="77777777" w:rsidR="00B92DC3" w:rsidRPr="00DD079F" w:rsidRDefault="00B92DC3" w:rsidP="00B243A4">
            <w:pPr>
              <w:keepLines/>
              <w:ind w:left="57" w:right="57"/>
            </w:pPr>
          </w:p>
        </w:tc>
      </w:tr>
    </w:tbl>
    <w:p w14:paraId="79AAF8BA" w14:textId="03306D16" w:rsidR="00166C0B" w:rsidRPr="00DD079F" w:rsidRDefault="00C24C9B" w:rsidP="00944225">
      <w:pPr>
        <w:keepNext/>
        <w:spacing w:after="120"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4.2.</w:t>
      </w:r>
      <w:r w:rsidR="00A0694A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Наличие электронных информационных ресурсов, электронных образовательных ресурсов, обеспечивающих освоение обучающимися образовательной программы в полном </w:t>
      </w:r>
      <w:r w:rsidR="00A0694A" w:rsidRPr="00DD079F">
        <w:rPr>
          <w:sz w:val="24"/>
          <w:szCs w:val="24"/>
        </w:rPr>
        <w:t>объёме</w:t>
      </w:r>
      <w:r w:rsidRPr="00DD079F">
        <w:rPr>
          <w:sz w:val="24"/>
          <w:szCs w:val="24"/>
        </w:rPr>
        <w:t xml:space="preserve"> независимо от места нахождения обучающихся</w:t>
      </w:r>
    </w:p>
    <w:tbl>
      <w:tblPr>
        <w:tblStyle w:val="af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423"/>
        <w:gridCol w:w="4706"/>
        <w:gridCol w:w="5500"/>
      </w:tblGrid>
      <w:tr w:rsidR="00B92DC3" w:rsidRPr="00DD079F" w14:paraId="219E5AAD" w14:textId="77777777" w:rsidTr="00B243A4">
        <w:tc>
          <w:tcPr>
            <w:tcW w:w="567" w:type="dxa"/>
          </w:tcPr>
          <w:p w14:paraId="665EAEFC" w14:textId="77777777" w:rsidR="00B92DC3" w:rsidRPr="00DD079F" w:rsidRDefault="00B92DC3" w:rsidP="00B243A4">
            <w:pPr>
              <w:keepNext/>
              <w:jc w:val="center"/>
            </w:pPr>
            <w:r w:rsidRPr="00DD079F">
              <w:t>№ п/п</w:t>
            </w:r>
          </w:p>
        </w:tc>
        <w:tc>
          <w:tcPr>
            <w:tcW w:w="4423" w:type="dxa"/>
          </w:tcPr>
          <w:p w14:paraId="596BE764" w14:textId="77777777" w:rsidR="00B92DC3" w:rsidRPr="00DD079F" w:rsidRDefault="00B92DC3" w:rsidP="00B243A4">
            <w:pPr>
              <w:keepNext/>
              <w:jc w:val="center"/>
            </w:pPr>
            <w:r w:rsidRPr="00DD079F">
              <w:t>Вид электронного образовательного ресурса, электронного информационного ресурса</w:t>
            </w:r>
          </w:p>
        </w:tc>
        <w:tc>
          <w:tcPr>
            <w:tcW w:w="4706" w:type="dxa"/>
          </w:tcPr>
          <w:p w14:paraId="1B98CC1C" w14:textId="77777777" w:rsidR="00B92DC3" w:rsidRPr="00DD079F" w:rsidRDefault="00B92DC3" w:rsidP="00B243A4">
            <w:pPr>
              <w:keepNext/>
              <w:jc w:val="center"/>
            </w:pPr>
            <w:r w:rsidRPr="00DD079F"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5500" w:type="dxa"/>
          </w:tcPr>
          <w:p w14:paraId="4FDB0D69" w14:textId="77777777" w:rsidR="00B92DC3" w:rsidRPr="00DD079F" w:rsidRDefault="00B92DC3" w:rsidP="00B243A4">
            <w:pPr>
              <w:keepNext/>
              <w:jc w:val="center"/>
            </w:pPr>
            <w:r w:rsidRPr="00DD079F">
              <w:t>Документ-основание возникновения права пользования электронным образовательным ресурсом, электронным информационным ресурсом (договоры, соглашения и другое,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B92DC3" w:rsidRPr="00DD079F" w14:paraId="0884E9B6" w14:textId="77777777" w:rsidTr="00B243A4">
        <w:tc>
          <w:tcPr>
            <w:tcW w:w="567" w:type="dxa"/>
          </w:tcPr>
          <w:p w14:paraId="5309570B" w14:textId="77777777" w:rsidR="00B92DC3" w:rsidRPr="00DD079F" w:rsidRDefault="00B92DC3" w:rsidP="00B243A4">
            <w:pPr>
              <w:keepNext/>
              <w:jc w:val="center"/>
            </w:pPr>
            <w:r w:rsidRPr="00DD079F">
              <w:t>1</w:t>
            </w:r>
          </w:p>
        </w:tc>
        <w:tc>
          <w:tcPr>
            <w:tcW w:w="4423" w:type="dxa"/>
          </w:tcPr>
          <w:p w14:paraId="285D23AE" w14:textId="77777777" w:rsidR="00B92DC3" w:rsidRPr="00DD079F" w:rsidRDefault="00B92DC3" w:rsidP="00B243A4">
            <w:pPr>
              <w:keepNext/>
              <w:jc w:val="center"/>
            </w:pPr>
            <w:r w:rsidRPr="00DD079F">
              <w:t>2</w:t>
            </w:r>
          </w:p>
        </w:tc>
        <w:tc>
          <w:tcPr>
            <w:tcW w:w="4706" w:type="dxa"/>
          </w:tcPr>
          <w:p w14:paraId="182E8628" w14:textId="77777777" w:rsidR="00B92DC3" w:rsidRPr="00DD079F" w:rsidRDefault="00B92DC3" w:rsidP="00B243A4">
            <w:pPr>
              <w:keepNext/>
              <w:jc w:val="center"/>
            </w:pPr>
            <w:r w:rsidRPr="00DD079F">
              <w:t>3</w:t>
            </w:r>
          </w:p>
        </w:tc>
        <w:tc>
          <w:tcPr>
            <w:tcW w:w="5500" w:type="dxa"/>
          </w:tcPr>
          <w:p w14:paraId="4BDD6BFF" w14:textId="77777777" w:rsidR="00B92DC3" w:rsidRPr="00DD079F" w:rsidRDefault="00B92DC3" w:rsidP="00B243A4">
            <w:pPr>
              <w:keepNext/>
              <w:jc w:val="center"/>
            </w:pPr>
            <w:r w:rsidRPr="00DD079F">
              <w:t>4</w:t>
            </w:r>
          </w:p>
        </w:tc>
      </w:tr>
      <w:tr w:rsidR="00B92DC3" w:rsidRPr="00DD079F" w14:paraId="5875214D" w14:textId="77777777" w:rsidTr="00B243A4">
        <w:tc>
          <w:tcPr>
            <w:tcW w:w="567" w:type="dxa"/>
          </w:tcPr>
          <w:p w14:paraId="6E0696F3" w14:textId="77777777" w:rsidR="00B92DC3" w:rsidRPr="00DD079F" w:rsidRDefault="00B92DC3" w:rsidP="00B243A4">
            <w:pPr>
              <w:keepNext/>
              <w:jc w:val="center"/>
            </w:pPr>
            <w:r w:rsidRPr="00DD079F">
              <w:t>1.</w:t>
            </w:r>
          </w:p>
        </w:tc>
        <w:tc>
          <w:tcPr>
            <w:tcW w:w="4423" w:type="dxa"/>
          </w:tcPr>
          <w:p w14:paraId="0DD9CC16" w14:textId="77777777" w:rsidR="00B92DC3" w:rsidRPr="00DD079F" w:rsidRDefault="00B92DC3" w:rsidP="00B243A4">
            <w:pPr>
              <w:keepNext/>
              <w:ind w:left="57" w:right="57"/>
              <w:jc w:val="both"/>
            </w:pPr>
            <w:r w:rsidRPr="00DD079F">
              <w:t>Вид электронного образовательного ресурса (электронный курс, электронный тренажёр или симулятор, интерактивный учебник, мультимедийный ресурс, учебные видеоресурсы и другое)</w:t>
            </w:r>
          </w:p>
        </w:tc>
        <w:tc>
          <w:tcPr>
            <w:tcW w:w="4706" w:type="dxa"/>
          </w:tcPr>
          <w:p w14:paraId="7777195E" w14:textId="77777777" w:rsidR="00B92DC3" w:rsidRPr="00DD079F" w:rsidRDefault="00B92DC3" w:rsidP="00B243A4">
            <w:pPr>
              <w:keepNext/>
              <w:ind w:left="57" w:right="57"/>
            </w:pPr>
          </w:p>
        </w:tc>
        <w:tc>
          <w:tcPr>
            <w:tcW w:w="5500" w:type="dxa"/>
          </w:tcPr>
          <w:p w14:paraId="2F151FE3" w14:textId="77777777" w:rsidR="00B92DC3" w:rsidRPr="00DD079F" w:rsidRDefault="00B92DC3" w:rsidP="00B243A4">
            <w:pPr>
              <w:keepNext/>
              <w:ind w:left="57" w:right="57"/>
            </w:pPr>
          </w:p>
        </w:tc>
      </w:tr>
      <w:tr w:rsidR="00B92DC3" w:rsidRPr="00DD079F" w14:paraId="37451237" w14:textId="77777777" w:rsidTr="00B243A4">
        <w:tc>
          <w:tcPr>
            <w:tcW w:w="567" w:type="dxa"/>
          </w:tcPr>
          <w:p w14:paraId="208B7F03" w14:textId="77777777" w:rsidR="00B92DC3" w:rsidRPr="00DD079F" w:rsidRDefault="00B92DC3" w:rsidP="00B243A4">
            <w:pPr>
              <w:keepNext/>
              <w:jc w:val="center"/>
            </w:pPr>
            <w:r w:rsidRPr="00DD079F">
              <w:t>2.</w:t>
            </w:r>
          </w:p>
        </w:tc>
        <w:tc>
          <w:tcPr>
            <w:tcW w:w="4423" w:type="dxa"/>
          </w:tcPr>
          <w:p w14:paraId="2294491E" w14:textId="77777777" w:rsidR="00B92DC3" w:rsidRPr="00DD079F" w:rsidRDefault="00B92DC3" w:rsidP="00B243A4">
            <w:pPr>
              <w:keepNext/>
              <w:ind w:left="57" w:right="57"/>
              <w:jc w:val="both"/>
            </w:pPr>
            <w:r w:rsidRPr="00DD079F">
              <w:t>Вид электронного информационного ресурса (электронно-библиотечные ресурсы и системы, информационные и справочно-правовые системы и другое)</w:t>
            </w:r>
          </w:p>
        </w:tc>
        <w:tc>
          <w:tcPr>
            <w:tcW w:w="4706" w:type="dxa"/>
          </w:tcPr>
          <w:p w14:paraId="2DC5D220" w14:textId="77777777" w:rsidR="00B92DC3" w:rsidRPr="00DD079F" w:rsidRDefault="00B92DC3" w:rsidP="00B243A4">
            <w:pPr>
              <w:keepNext/>
              <w:ind w:left="57" w:right="57"/>
            </w:pPr>
          </w:p>
        </w:tc>
        <w:tc>
          <w:tcPr>
            <w:tcW w:w="5500" w:type="dxa"/>
          </w:tcPr>
          <w:p w14:paraId="191AE161" w14:textId="77777777" w:rsidR="00B92DC3" w:rsidRPr="00DD079F" w:rsidRDefault="00B92DC3" w:rsidP="00B243A4">
            <w:pPr>
              <w:keepNext/>
              <w:ind w:left="57" w:right="57"/>
            </w:pPr>
          </w:p>
        </w:tc>
      </w:tr>
    </w:tbl>
    <w:p w14:paraId="6215B0F2" w14:textId="77777777" w:rsidR="00B92DC3" w:rsidRPr="00DD079F" w:rsidRDefault="00B92DC3" w:rsidP="00166C0B">
      <w:pPr>
        <w:rPr>
          <w:sz w:val="2"/>
          <w:szCs w:val="2"/>
        </w:rPr>
      </w:pPr>
    </w:p>
    <w:p w14:paraId="4B83D3F6" w14:textId="37120F74" w:rsidR="00166C0B" w:rsidRPr="00DD079F" w:rsidRDefault="00E20D3F" w:rsidP="00E2789E">
      <w:pPr>
        <w:spacing w:before="60"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5.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Реквизиты выданного в соответствии с пунктом 2 статьи 40 Федерального закона от 30 марта </w:t>
      </w:r>
      <w:smartTag w:uri="urn:schemas-microsoft-com:office:smarttags" w:element="metricconverter">
        <w:smartTagPr>
          <w:attr w:name="ProductID" w:val="1999 г"/>
        </w:smartTagPr>
        <w:r w:rsidRPr="00DD079F">
          <w:rPr>
            <w:sz w:val="24"/>
            <w:szCs w:val="24"/>
          </w:rPr>
          <w:t>1999 г</w:t>
        </w:r>
      </w:smartTag>
      <w:r w:rsidRPr="00DD079F">
        <w:rPr>
          <w:sz w:val="24"/>
          <w:szCs w:val="24"/>
        </w:rPr>
        <w:t>. № 52-ФЗ «О санитарно-эпидемиологическом благополучии населения»</w:t>
      </w:r>
      <w:r w:rsidRPr="00776C12">
        <w:rPr>
          <w:sz w:val="24"/>
          <w:szCs w:val="24"/>
          <w:vertAlign w:val="superscript"/>
        </w:rPr>
        <w:footnoteReference w:customMarkFollows="1" w:id="3"/>
        <w:t>3</w:t>
      </w:r>
      <w:r w:rsidRPr="00DD079F">
        <w:rPr>
          <w:sz w:val="24"/>
          <w:szCs w:val="24"/>
        </w:rPr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</w:p>
    <w:p w14:paraId="1B676C4C" w14:textId="753DA79B" w:rsidR="00E20D3F" w:rsidRPr="00DD079F" w:rsidRDefault="002A3788" w:rsidP="00E20D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Pr="002A3788">
        <w:rPr>
          <w:sz w:val="24"/>
          <w:szCs w:val="24"/>
        </w:rPr>
        <w:t>78.01.05.000.М.000066.01.19</w:t>
      </w:r>
      <w:r>
        <w:rPr>
          <w:sz w:val="24"/>
          <w:szCs w:val="24"/>
        </w:rPr>
        <w:t>, выдан 14.01.2019 Роспотребнадзором</w:t>
      </w:r>
      <w:r w:rsidRPr="002A3788">
        <w:rPr>
          <w:sz w:val="24"/>
          <w:szCs w:val="24"/>
        </w:rPr>
        <w:t xml:space="preserve"> по г. Санкт-Петербургу</w:t>
      </w:r>
      <w:r>
        <w:rPr>
          <w:sz w:val="24"/>
          <w:szCs w:val="24"/>
        </w:rPr>
        <w:t xml:space="preserve"> (адрес объекта: 197022, г. Санкт-Петербург, д. 6–8, лит. А)</w:t>
      </w:r>
      <w:r w:rsidR="002C40D5">
        <w:rPr>
          <w:sz w:val="24"/>
          <w:szCs w:val="24"/>
        </w:rPr>
        <w:t xml:space="preserve">; </w:t>
      </w:r>
      <w:r w:rsidR="00417B52">
        <w:rPr>
          <w:sz w:val="24"/>
          <w:szCs w:val="24"/>
        </w:rPr>
        <w:t xml:space="preserve">№ </w:t>
      </w:r>
      <w:r w:rsidR="00417B52" w:rsidRPr="002A3788">
        <w:rPr>
          <w:sz w:val="24"/>
          <w:szCs w:val="24"/>
        </w:rPr>
        <w:t>78.01.05.000.М.000066.01.19</w:t>
      </w:r>
      <w:r w:rsidR="00417B52">
        <w:rPr>
          <w:sz w:val="24"/>
          <w:szCs w:val="24"/>
        </w:rPr>
        <w:t>, выдан 14.01.2019 Роспотребнадзором</w:t>
      </w:r>
      <w:r w:rsidR="00417B52" w:rsidRPr="002A3788">
        <w:rPr>
          <w:sz w:val="24"/>
          <w:szCs w:val="24"/>
        </w:rPr>
        <w:t xml:space="preserve"> по г. Санкт-Петербургу</w:t>
      </w:r>
      <w:r w:rsidR="00417B52">
        <w:rPr>
          <w:sz w:val="24"/>
          <w:szCs w:val="24"/>
        </w:rPr>
        <w:t xml:space="preserve"> (адрес объекта: 197022, г. Санкт-Петербург, д. 6–8, лит. Б); № </w:t>
      </w:r>
      <w:r w:rsidR="00417B52" w:rsidRPr="002A3788">
        <w:rPr>
          <w:sz w:val="24"/>
          <w:szCs w:val="24"/>
        </w:rPr>
        <w:t>78.01.05.000.М.000066.01.19</w:t>
      </w:r>
      <w:r w:rsidR="00417B52">
        <w:rPr>
          <w:sz w:val="24"/>
          <w:szCs w:val="24"/>
        </w:rPr>
        <w:t>, выдан 14.01.2019 Роспотребнадзором</w:t>
      </w:r>
      <w:r w:rsidR="00417B52" w:rsidRPr="002A3788">
        <w:rPr>
          <w:sz w:val="24"/>
          <w:szCs w:val="24"/>
        </w:rPr>
        <w:t xml:space="preserve"> по г. Санкт-Петербургу</w:t>
      </w:r>
      <w:r w:rsidR="00417B52">
        <w:rPr>
          <w:sz w:val="24"/>
          <w:szCs w:val="24"/>
        </w:rPr>
        <w:t xml:space="preserve"> (адрес объекта: 197022, г. Санкт-Петербург, д. 6–8, лит. И); № </w:t>
      </w:r>
      <w:r w:rsidR="00417B52" w:rsidRPr="002A3788">
        <w:rPr>
          <w:sz w:val="24"/>
          <w:szCs w:val="24"/>
        </w:rPr>
        <w:t>78.01.05.000.М.000066.01.19</w:t>
      </w:r>
      <w:r w:rsidR="00417B52">
        <w:rPr>
          <w:sz w:val="24"/>
          <w:szCs w:val="24"/>
        </w:rPr>
        <w:t>, выдан 14.01.2019 Роспотребнадзором</w:t>
      </w:r>
      <w:r w:rsidR="00417B52" w:rsidRPr="002A3788">
        <w:rPr>
          <w:sz w:val="24"/>
          <w:szCs w:val="24"/>
        </w:rPr>
        <w:t xml:space="preserve"> по г. Санкт-Петербургу</w:t>
      </w:r>
      <w:r w:rsidR="00417B52">
        <w:rPr>
          <w:sz w:val="24"/>
          <w:szCs w:val="24"/>
        </w:rPr>
        <w:t xml:space="preserve"> (адрес объекта: 197022, г. Санкт-Петербург, д. 6–8, лит. К); № </w:t>
      </w:r>
      <w:r w:rsidR="00417B52" w:rsidRPr="002A3788">
        <w:rPr>
          <w:sz w:val="24"/>
          <w:szCs w:val="24"/>
        </w:rPr>
        <w:t>78.01.05.000.М.000066.01.19</w:t>
      </w:r>
      <w:r w:rsidR="00417B52">
        <w:rPr>
          <w:sz w:val="24"/>
          <w:szCs w:val="24"/>
        </w:rPr>
        <w:t>, выдан 14.01.2019 Роспотребнадзором</w:t>
      </w:r>
      <w:r w:rsidR="00417B52" w:rsidRPr="002A3788">
        <w:rPr>
          <w:sz w:val="24"/>
          <w:szCs w:val="24"/>
        </w:rPr>
        <w:t xml:space="preserve"> по г. Санкт-Петербургу</w:t>
      </w:r>
      <w:r w:rsidR="00417B52">
        <w:rPr>
          <w:sz w:val="24"/>
          <w:szCs w:val="24"/>
        </w:rPr>
        <w:t xml:space="preserve"> (адрес объекта: 197022, г. Санкт-Петербург, д. 6–8, лит. Я); </w:t>
      </w:r>
      <w:r w:rsidR="00333F2B">
        <w:rPr>
          <w:sz w:val="24"/>
          <w:szCs w:val="24"/>
        </w:rPr>
        <w:t xml:space="preserve">№ </w:t>
      </w:r>
      <w:r w:rsidR="00D157C2" w:rsidRPr="00D157C2">
        <w:rPr>
          <w:sz w:val="24"/>
          <w:szCs w:val="24"/>
        </w:rPr>
        <w:t>78.01.05.000.М.000068.01.19</w:t>
      </w:r>
      <w:r w:rsidR="00333F2B">
        <w:rPr>
          <w:sz w:val="24"/>
          <w:szCs w:val="24"/>
        </w:rPr>
        <w:t>, выдан 14.01.2019 Роспотребнадзором</w:t>
      </w:r>
      <w:r w:rsidR="00333F2B" w:rsidRPr="002A3788">
        <w:rPr>
          <w:sz w:val="24"/>
          <w:szCs w:val="24"/>
        </w:rPr>
        <w:t xml:space="preserve"> по г. Санкт-Петербургу</w:t>
      </w:r>
      <w:r w:rsidR="00333F2B">
        <w:rPr>
          <w:sz w:val="24"/>
          <w:szCs w:val="24"/>
        </w:rPr>
        <w:t xml:space="preserve"> (адрес объекта: 197022, г. Санкт-Петербург, д. </w:t>
      </w:r>
      <w:r w:rsidR="00542D28">
        <w:rPr>
          <w:sz w:val="24"/>
          <w:szCs w:val="24"/>
        </w:rPr>
        <w:t>17</w:t>
      </w:r>
      <w:r w:rsidR="00333F2B">
        <w:rPr>
          <w:sz w:val="24"/>
          <w:szCs w:val="24"/>
        </w:rPr>
        <w:t>, лит. А)</w:t>
      </w:r>
      <w:r w:rsidR="008D7F2C">
        <w:rPr>
          <w:sz w:val="24"/>
          <w:szCs w:val="24"/>
        </w:rPr>
        <w:t xml:space="preserve">; </w:t>
      </w:r>
      <w:r w:rsidR="00655504">
        <w:rPr>
          <w:sz w:val="24"/>
          <w:szCs w:val="24"/>
        </w:rPr>
        <w:t xml:space="preserve">№ </w:t>
      </w:r>
      <w:r w:rsidR="00C1507B" w:rsidRPr="00C1507B">
        <w:rPr>
          <w:sz w:val="24"/>
          <w:szCs w:val="24"/>
        </w:rPr>
        <w:t>78.01.05.000.М.000075.01.19</w:t>
      </w:r>
      <w:r w:rsidR="00655504">
        <w:rPr>
          <w:sz w:val="24"/>
          <w:szCs w:val="24"/>
        </w:rPr>
        <w:t>, выдан 14.01.2019 Роспотребнадзором</w:t>
      </w:r>
      <w:r w:rsidR="00655504" w:rsidRPr="002A3788">
        <w:rPr>
          <w:sz w:val="24"/>
          <w:szCs w:val="24"/>
        </w:rPr>
        <w:t xml:space="preserve"> по г. Санкт-Петербургу</w:t>
      </w:r>
      <w:r w:rsidR="00655504">
        <w:rPr>
          <w:sz w:val="24"/>
          <w:szCs w:val="24"/>
        </w:rPr>
        <w:t xml:space="preserve"> (адрес объекта: </w:t>
      </w:r>
      <w:r w:rsidR="00655504" w:rsidRPr="00DD079F">
        <w:rPr>
          <w:sz w:val="24"/>
          <w:szCs w:val="24"/>
        </w:rPr>
        <w:t>197758, г. Санкт-Петербург, п. Песочный, ул. Ленинградская, д. 68</w:t>
      </w:r>
      <w:r w:rsidR="00655504">
        <w:rPr>
          <w:sz w:val="24"/>
          <w:szCs w:val="24"/>
        </w:rPr>
        <w:t>)</w:t>
      </w:r>
    </w:p>
    <w:p w14:paraId="69B2509C" w14:textId="77777777" w:rsidR="00E20D3F" w:rsidRPr="00DD079F" w:rsidRDefault="00E20D3F" w:rsidP="00E20D3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(дата и номер заключения; наименование органа, выдавшего заключение)</w:t>
      </w:r>
    </w:p>
    <w:p w14:paraId="78CB68EE" w14:textId="5F721B3D" w:rsidR="00166C0B" w:rsidRPr="00DD079F" w:rsidRDefault="00E20D3F" w:rsidP="00E20D3F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6.</w:t>
      </w:r>
      <w:r w:rsidR="00160053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Информация о договоре о сетевой форме реализации образовательной программы (при наличии образовательной программы, планируемой к реализации с использованием сетевой формы):</w:t>
      </w:r>
    </w:p>
    <w:p w14:paraId="2E8560C2" w14:textId="2D9B487D" w:rsidR="00E20D3F" w:rsidRPr="00DD079F" w:rsidRDefault="008E5C63" w:rsidP="008E5C63">
      <w:pPr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t>6.1.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Реквизиты и срок действия договора о сетевой форме реализации образовательной программы </w:t>
      </w:r>
    </w:p>
    <w:p w14:paraId="4DDDB457" w14:textId="77777777" w:rsidR="00166C0B" w:rsidRPr="00DD079F" w:rsidRDefault="00166C0B" w:rsidP="008E5C63">
      <w:pPr>
        <w:pBdr>
          <w:top w:val="single" w:sz="4" w:space="1" w:color="auto"/>
        </w:pBdr>
        <w:ind w:left="10821"/>
        <w:rPr>
          <w:sz w:val="2"/>
          <w:szCs w:val="2"/>
        </w:rPr>
      </w:pPr>
    </w:p>
    <w:p w14:paraId="4D5C3A7B" w14:textId="3938C03F" w:rsidR="00166C0B" w:rsidRPr="00DD079F" w:rsidRDefault="008E5C63" w:rsidP="008E5C63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6.2.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Полное наименование юридического лица, с которым </w:t>
      </w:r>
      <w:r w:rsidR="00160053" w:rsidRPr="00DD079F">
        <w:rPr>
          <w:sz w:val="24"/>
          <w:szCs w:val="24"/>
        </w:rPr>
        <w:t>заключён</w:t>
      </w:r>
      <w:r w:rsidRPr="00DD079F">
        <w:rPr>
          <w:sz w:val="24"/>
          <w:szCs w:val="24"/>
        </w:rPr>
        <w:t xml:space="preserve"> договор о сетевой форме реализации образовательной программы (организация-участник) </w:t>
      </w:r>
    </w:p>
    <w:p w14:paraId="663C6875" w14:textId="77777777" w:rsidR="00166C0B" w:rsidRPr="00DD079F" w:rsidRDefault="00166C0B" w:rsidP="00E2789E">
      <w:pPr>
        <w:pBdr>
          <w:top w:val="single" w:sz="4" w:space="1" w:color="auto"/>
        </w:pBdr>
        <w:ind w:left="2534"/>
        <w:rPr>
          <w:sz w:val="2"/>
          <w:szCs w:val="2"/>
        </w:rPr>
      </w:pPr>
    </w:p>
    <w:p w14:paraId="3680404C" w14:textId="51340CC0" w:rsidR="00166C0B" w:rsidRPr="00DD079F" w:rsidRDefault="008E5C63" w:rsidP="008E5C63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6.3.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Основные характеристики образовательной программы, реализуемой с использованием сетевой формы (в том числе вид, уровень и (или) направленность) (при реализации части образовательной программы </w:t>
      </w:r>
      <w:r w:rsidR="00160053" w:rsidRPr="00DD079F">
        <w:rPr>
          <w:sz w:val="24"/>
          <w:szCs w:val="24"/>
        </w:rPr>
        <w:t>определённых</w:t>
      </w:r>
      <w:r w:rsidRPr="00DD079F">
        <w:rPr>
          <w:sz w:val="24"/>
          <w:szCs w:val="24"/>
        </w:rPr>
        <w:t xml:space="preserve"> уровня, вида и (или) направленности также характеристики </w:t>
      </w:r>
      <w:r w:rsidRPr="00DD079F">
        <w:rPr>
          <w:sz w:val="24"/>
          <w:szCs w:val="24"/>
        </w:rPr>
        <w:lastRenderedPageBreak/>
        <w:t>отдельных учебных предметов, курсов, дисциплин (модулей), практик, иных компонентов, предусмотренных образовательной программой)</w:t>
      </w:r>
      <w:r w:rsidRPr="00DD079F">
        <w:rPr>
          <w:sz w:val="24"/>
          <w:szCs w:val="24"/>
        </w:rPr>
        <w:br/>
      </w:r>
    </w:p>
    <w:p w14:paraId="712F7DBF" w14:textId="77777777" w:rsidR="00166C0B" w:rsidRPr="00DD079F" w:rsidRDefault="00166C0B" w:rsidP="008E5C63">
      <w:pPr>
        <w:pBdr>
          <w:top w:val="single" w:sz="4" w:space="1" w:color="auto"/>
        </w:pBdr>
        <w:rPr>
          <w:sz w:val="2"/>
          <w:szCs w:val="2"/>
        </w:rPr>
      </w:pPr>
    </w:p>
    <w:p w14:paraId="45F7F5EF" w14:textId="54D9EFC0" w:rsidR="005337E6" w:rsidRPr="00DD079F" w:rsidRDefault="005337E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6.4.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Выдаваемые документ или документы об образовании и (или) о квалификации, документ или документы об обучении</w:t>
      </w:r>
      <w:r w:rsidRPr="00DD079F">
        <w:rPr>
          <w:sz w:val="24"/>
          <w:szCs w:val="24"/>
        </w:rPr>
        <w:br/>
      </w:r>
    </w:p>
    <w:p w14:paraId="54A29AE1" w14:textId="77777777" w:rsidR="005337E6" w:rsidRPr="00DD079F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14:paraId="7D1C8765" w14:textId="47CF75F6" w:rsidR="00166C0B" w:rsidRPr="00DD079F" w:rsidRDefault="005337E6" w:rsidP="00F95E95">
      <w:pPr>
        <w:keepNext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6.5.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Объем ресурсов (имущество, помещения, оборудование, материально-технические или иные ресурсы), используемых каждой из организаций для реализации образовательной программы, и распределение обязанностей между ними </w:t>
      </w:r>
    </w:p>
    <w:p w14:paraId="4A832FD7" w14:textId="77777777" w:rsidR="005337E6" w:rsidRPr="00DD079F" w:rsidRDefault="005337E6" w:rsidP="005337E6">
      <w:pPr>
        <w:pBdr>
          <w:top w:val="single" w:sz="4" w:space="1" w:color="auto"/>
        </w:pBdr>
        <w:ind w:left="10625"/>
        <w:rPr>
          <w:sz w:val="2"/>
          <w:szCs w:val="2"/>
        </w:rPr>
      </w:pPr>
    </w:p>
    <w:p w14:paraId="25CF3894" w14:textId="7CED36B4" w:rsidR="005337E6" w:rsidRPr="00DD079F" w:rsidRDefault="005337E6" w:rsidP="0055344A">
      <w:pPr>
        <w:keepNext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6.6.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Реквизиты лицензии на осуществление образовательной деятельности организации-участника</w:t>
      </w:r>
      <w:r w:rsidRPr="00DD079F">
        <w:rPr>
          <w:sz w:val="24"/>
          <w:szCs w:val="24"/>
        </w:rPr>
        <w:br/>
      </w:r>
    </w:p>
    <w:p w14:paraId="19BA47B5" w14:textId="77777777" w:rsidR="005337E6" w:rsidRPr="00DD079F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14:paraId="1A5D983D" w14:textId="5984B83B" w:rsidR="005337E6" w:rsidRPr="00DD079F" w:rsidRDefault="005337E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7.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 договоре, </w:t>
      </w:r>
      <w:r w:rsidR="00CC2FEE" w:rsidRPr="00DD079F">
        <w:rPr>
          <w:sz w:val="24"/>
          <w:szCs w:val="24"/>
        </w:rPr>
        <w:t>заключённом</w:t>
      </w:r>
      <w:r w:rsidRPr="00DD079F">
        <w:rPr>
          <w:sz w:val="24"/>
          <w:szCs w:val="24"/>
        </w:rPr>
        <w:t xml:space="preserve"> соискателем лицензии (лицензиатом) в соответствии с пунктом 2 части 7 и частью 8 статьи 13 Федерального закона «Об образовании в Российской Федерации»,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планируемой к реализации основной профессиональной образовательной программе или отдельных компонентов этой программы, организуемых в форме практической подготовки):</w:t>
      </w:r>
    </w:p>
    <w:p w14:paraId="13A61974" w14:textId="7D57755E" w:rsidR="005337E6" w:rsidRPr="00DD079F" w:rsidRDefault="005337E6" w:rsidP="005337E6">
      <w:pPr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t>7.1.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Реквизиты и срок действия договора о практической подготовке </w:t>
      </w:r>
    </w:p>
    <w:p w14:paraId="662B40F1" w14:textId="77777777" w:rsidR="005337E6" w:rsidRPr="00DD079F" w:rsidRDefault="005337E6" w:rsidP="005337E6">
      <w:pPr>
        <w:pBdr>
          <w:top w:val="single" w:sz="4" w:space="1" w:color="auto"/>
        </w:pBdr>
        <w:ind w:left="7699"/>
        <w:rPr>
          <w:sz w:val="2"/>
          <w:szCs w:val="2"/>
        </w:rPr>
      </w:pPr>
    </w:p>
    <w:p w14:paraId="24675A88" w14:textId="1F3E981A" w:rsidR="005337E6" w:rsidRPr="00DD079F" w:rsidRDefault="005337E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7.2.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Полное наименование юридического лица, с которым </w:t>
      </w:r>
      <w:r w:rsidR="00CC2FEE" w:rsidRPr="00DD079F">
        <w:rPr>
          <w:sz w:val="24"/>
          <w:szCs w:val="24"/>
        </w:rPr>
        <w:t>заключён</w:t>
      </w:r>
      <w:r w:rsidRPr="00DD079F">
        <w:rPr>
          <w:sz w:val="24"/>
          <w:szCs w:val="24"/>
        </w:rPr>
        <w:t xml:space="preserve"> договор о практической подготовке (профильная организация)</w:t>
      </w:r>
      <w:r w:rsidRPr="00DD079F">
        <w:rPr>
          <w:sz w:val="24"/>
          <w:szCs w:val="24"/>
        </w:rPr>
        <w:br/>
      </w:r>
    </w:p>
    <w:p w14:paraId="2C08EC59" w14:textId="77777777" w:rsidR="005337E6" w:rsidRPr="00DD079F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14:paraId="6D5FDD1C" w14:textId="3F5DE826" w:rsidR="005337E6" w:rsidRPr="00DD079F" w:rsidRDefault="005337E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7.3.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</w:t>
      </w:r>
      <w:r w:rsidR="004D3BF5" w:rsidRPr="00DD079F">
        <w:rPr>
          <w:sz w:val="24"/>
          <w:szCs w:val="24"/>
        </w:rPr>
        <w:t>и</w:t>
      </w:r>
      <w:r w:rsidRPr="00DD079F">
        <w:rPr>
          <w:sz w:val="24"/>
          <w:szCs w:val="24"/>
        </w:rPr>
        <w:t xml:space="preserve"> организации практической подготовки</w:t>
      </w:r>
      <w:r w:rsidRPr="00DD079F">
        <w:rPr>
          <w:sz w:val="24"/>
          <w:szCs w:val="24"/>
        </w:rPr>
        <w:br/>
      </w:r>
    </w:p>
    <w:p w14:paraId="11B25FA7" w14:textId="77777777" w:rsidR="005337E6" w:rsidRPr="00DD079F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14:paraId="030C537A" w14:textId="109FD752" w:rsidR="005337E6" w:rsidRPr="00DD079F" w:rsidRDefault="005337E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7.4.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</w:t>
      </w:r>
      <w:r w:rsidRPr="00DD079F">
        <w:rPr>
          <w:sz w:val="24"/>
          <w:szCs w:val="24"/>
        </w:rPr>
        <w:br/>
      </w:r>
    </w:p>
    <w:p w14:paraId="0AEB1F94" w14:textId="77777777" w:rsidR="005337E6" w:rsidRPr="00DD079F" w:rsidRDefault="005337E6" w:rsidP="005337E6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(наименование, адрес и площадь помещения с перечнем основного оборудования)</w:t>
      </w:r>
    </w:p>
    <w:p w14:paraId="79272357" w14:textId="7552F52E" w:rsidR="005337E6" w:rsidRPr="00DD079F" w:rsidRDefault="00904C0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 договоре, </w:t>
      </w:r>
      <w:r w:rsidR="00CC2FEE" w:rsidRPr="00DD079F">
        <w:rPr>
          <w:sz w:val="24"/>
          <w:szCs w:val="24"/>
        </w:rPr>
        <w:t>заключённом</w:t>
      </w:r>
      <w:r w:rsidRPr="00DD079F">
        <w:rPr>
          <w:sz w:val="24"/>
          <w:szCs w:val="24"/>
        </w:rPr>
        <w:t xml:space="preserve"> соискателем лицензии (лицензиатом) в соответствии с частью 5 статьи 82 Федерального закона «Об образовании в Российской Федерации», подтверждающем наличие условий для реализации практической подготовки обучающихся в соответствии с образовательной программой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(лицензиатом) (для планируемой к реализации основной образовательной программы медицинского и фармацевтического образования и дополнительной профессиональной программы медицинского и фармацевтического оборудования):</w:t>
      </w:r>
    </w:p>
    <w:p w14:paraId="6D83C8BD" w14:textId="3D376326" w:rsidR="005337E6" w:rsidRPr="00DD079F" w:rsidRDefault="004811C2" w:rsidP="004811C2">
      <w:pPr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t>8.1.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Реквизиты и срок действия договора о практической подготовке </w:t>
      </w:r>
      <w:r w:rsidR="003E04E0" w:rsidRPr="003E04E0">
        <w:rPr>
          <w:sz w:val="24"/>
          <w:szCs w:val="24"/>
        </w:rPr>
        <w:t>дополнительное соглашение №2 от 13.03.2023 к договору №292-КБ от 18.12.2020, бессрочный</w:t>
      </w:r>
    </w:p>
    <w:p w14:paraId="73B8ED39" w14:textId="77777777" w:rsidR="005337E6" w:rsidRPr="00DD079F" w:rsidRDefault="005337E6" w:rsidP="004811C2">
      <w:pPr>
        <w:pBdr>
          <w:top w:val="single" w:sz="4" w:space="1" w:color="auto"/>
        </w:pBdr>
        <w:ind w:left="7699"/>
        <w:rPr>
          <w:sz w:val="2"/>
          <w:szCs w:val="2"/>
        </w:rPr>
      </w:pPr>
    </w:p>
    <w:p w14:paraId="18719992" w14:textId="13DD2617" w:rsidR="005337E6" w:rsidRPr="00DD079F" w:rsidRDefault="004811C2" w:rsidP="004811C2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8.2.</w:t>
      </w:r>
      <w:r w:rsidR="00CC2FEE" w:rsidRPr="00DD079F">
        <w:rPr>
          <w:sz w:val="24"/>
          <w:szCs w:val="24"/>
        </w:rPr>
        <w:t xml:space="preserve"> </w:t>
      </w:r>
      <w:r w:rsidR="00997483" w:rsidRPr="00DD079F">
        <w:rPr>
          <w:sz w:val="24"/>
          <w:szCs w:val="24"/>
        </w:rPr>
        <w:t xml:space="preserve">Полное наименование юридического лица, с которым </w:t>
      </w:r>
      <w:r w:rsidR="00CC2FEE" w:rsidRPr="00DD079F">
        <w:rPr>
          <w:sz w:val="24"/>
          <w:szCs w:val="24"/>
        </w:rPr>
        <w:t>заключён</w:t>
      </w:r>
      <w:r w:rsidR="00997483" w:rsidRPr="00DD079F">
        <w:rPr>
          <w:sz w:val="24"/>
          <w:szCs w:val="24"/>
        </w:rPr>
        <w:t xml:space="preserve"> договор о практической подготовке (организация, осуществляющая деятельность в сфере охраны здоровья) </w:t>
      </w:r>
      <w:r w:rsidR="00D62F63" w:rsidRPr="00DD079F">
        <w:rPr>
          <w:sz w:val="24"/>
          <w:szCs w:val="24"/>
        </w:rPr>
        <w:tab/>
      </w:r>
      <w:r w:rsidR="00CE78A0" w:rsidRPr="00CE78A0">
        <w:rPr>
          <w:sz w:val="24"/>
          <w:szCs w:val="24"/>
        </w:rPr>
        <w:t xml:space="preserve">федеральное государственное бюджетное учреждение </w:t>
      </w:r>
      <w:r w:rsidR="00CE78A0">
        <w:rPr>
          <w:sz w:val="24"/>
          <w:szCs w:val="24"/>
        </w:rPr>
        <w:t>«</w:t>
      </w:r>
      <w:r w:rsidR="00CE78A0" w:rsidRPr="00CE78A0">
        <w:rPr>
          <w:sz w:val="24"/>
          <w:szCs w:val="24"/>
        </w:rPr>
        <w:t>Национальный медицинский исследовательский центр онкологии имени Н.</w:t>
      </w:r>
      <w:r w:rsidR="00CE78A0">
        <w:rPr>
          <w:sz w:val="24"/>
          <w:szCs w:val="24"/>
        </w:rPr>
        <w:t xml:space="preserve"> </w:t>
      </w:r>
      <w:r w:rsidR="00CE78A0" w:rsidRPr="00CE78A0">
        <w:rPr>
          <w:sz w:val="24"/>
          <w:szCs w:val="24"/>
        </w:rPr>
        <w:t>Н. Петрова</w:t>
      </w:r>
      <w:r w:rsidR="00CE78A0">
        <w:rPr>
          <w:sz w:val="24"/>
          <w:szCs w:val="24"/>
        </w:rPr>
        <w:t>»</w:t>
      </w:r>
      <w:r w:rsidR="00CE78A0" w:rsidRPr="00CE78A0">
        <w:rPr>
          <w:sz w:val="24"/>
          <w:szCs w:val="24"/>
        </w:rPr>
        <w:t xml:space="preserve"> Министерства здравоохранения Российской Федерации</w:t>
      </w:r>
    </w:p>
    <w:p w14:paraId="591D453D" w14:textId="77777777" w:rsidR="005337E6" w:rsidRPr="00DD079F" w:rsidRDefault="005337E6" w:rsidP="00997483">
      <w:pPr>
        <w:pBdr>
          <w:top w:val="single" w:sz="4" w:space="1" w:color="auto"/>
        </w:pBdr>
        <w:ind w:left="4172"/>
        <w:rPr>
          <w:sz w:val="2"/>
          <w:szCs w:val="2"/>
        </w:rPr>
      </w:pPr>
    </w:p>
    <w:p w14:paraId="52F60EC6" w14:textId="65CF5194" w:rsidR="005337E6" w:rsidRPr="00DD079F" w:rsidRDefault="00997483" w:rsidP="002C10AD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8.3.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Виды деятельности, по которым осуществляется практическая подготовка обучающихся, в соответствии с лицензией на медицинскую или фармацевтическую деятельность </w:t>
      </w:r>
      <w:r w:rsidR="002C10AD" w:rsidRPr="002C10AD">
        <w:rPr>
          <w:sz w:val="24"/>
          <w:szCs w:val="24"/>
        </w:rPr>
        <w:t>«при оказании первичной доврачебной медико-санитарной помощи в амбулаторных условиях по</w:t>
      </w:r>
      <w:r w:rsidR="002C10AD">
        <w:rPr>
          <w:sz w:val="24"/>
          <w:szCs w:val="24"/>
        </w:rPr>
        <w:t xml:space="preserve"> </w:t>
      </w:r>
      <w:r w:rsidR="002C10AD" w:rsidRPr="002C10AD">
        <w:rPr>
          <w:sz w:val="24"/>
          <w:szCs w:val="24"/>
        </w:rPr>
        <w:t>лабораторной диагностике</w:t>
      </w:r>
      <w:r w:rsidR="002C10AD">
        <w:rPr>
          <w:sz w:val="24"/>
          <w:szCs w:val="24"/>
        </w:rPr>
        <w:t xml:space="preserve">, </w:t>
      </w:r>
      <w:r w:rsidR="002C10AD" w:rsidRPr="002C10AD">
        <w:rPr>
          <w:sz w:val="24"/>
          <w:szCs w:val="24"/>
        </w:rPr>
        <w:t>клинической лабораторной диагностике</w:t>
      </w:r>
      <w:r w:rsidR="002C10AD">
        <w:rPr>
          <w:sz w:val="24"/>
          <w:szCs w:val="24"/>
        </w:rPr>
        <w:t xml:space="preserve">, </w:t>
      </w:r>
      <w:r w:rsidR="002C10AD" w:rsidRPr="002C10AD">
        <w:rPr>
          <w:sz w:val="24"/>
          <w:szCs w:val="24"/>
        </w:rPr>
        <w:t>генетике</w:t>
      </w:r>
      <w:r w:rsidR="002C10AD">
        <w:rPr>
          <w:sz w:val="24"/>
          <w:szCs w:val="24"/>
        </w:rPr>
        <w:t xml:space="preserve">, </w:t>
      </w:r>
      <w:r w:rsidR="002C10AD" w:rsidRPr="002C10AD">
        <w:rPr>
          <w:sz w:val="24"/>
          <w:szCs w:val="24"/>
        </w:rPr>
        <w:t>лабораторной генетике»</w:t>
      </w:r>
    </w:p>
    <w:p w14:paraId="44A1A50F" w14:textId="77777777" w:rsidR="005337E6" w:rsidRPr="00DD079F" w:rsidRDefault="00997483" w:rsidP="00997483">
      <w:pPr>
        <w:pBdr>
          <w:top w:val="single" w:sz="4" w:space="1" w:color="auto"/>
        </w:pBdr>
        <w:ind w:left="3920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(работы (услуги) в соответствии с лицензией на осуществление медицинской или фармацевтической деятельности)</w:t>
      </w:r>
    </w:p>
    <w:p w14:paraId="08461635" w14:textId="4EDD7694" w:rsidR="005337E6" w:rsidRPr="00DD079F" w:rsidRDefault="00997483" w:rsidP="00997483">
      <w:pPr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t>8.4.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Срок осуществления практической подготовки в соответствии с учебным планом </w:t>
      </w:r>
      <w:r w:rsidR="00874366" w:rsidRPr="00874366">
        <w:rPr>
          <w:sz w:val="24"/>
          <w:szCs w:val="24"/>
        </w:rPr>
        <w:t>«Преддипломная практика» 48 з.</w:t>
      </w:r>
      <w:r w:rsidR="00874366">
        <w:rPr>
          <w:sz w:val="24"/>
          <w:szCs w:val="24"/>
        </w:rPr>
        <w:t xml:space="preserve"> </w:t>
      </w:r>
      <w:r w:rsidR="00874366" w:rsidRPr="00874366">
        <w:rPr>
          <w:sz w:val="24"/>
          <w:szCs w:val="24"/>
        </w:rPr>
        <w:t>е. в 3</w:t>
      </w:r>
      <w:r w:rsidR="00874366">
        <w:rPr>
          <w:sz w:val="24"/>
          <w:szCs w:val="24"/>
        </w:rPr>
        <w:t>-м</w:t>
      </w:r>
      <w:r w:rsidR="00874366" w:rsidRPr="00874366">
        <w:rPr>
          <w:sz w:val="24"/>
          <w:szCs w:val="24"/>
        </w:rPr>
        <w:t xml:space="preserve"> и 4</w:t>
      </w:r>
      <w:r w:rsidR="00874366">
        <w:rPr>
          <w:sz w:val="24"/>
          <w:szCs w:val="24"/>
        </w:rPr>
        <w:t>-м</w:t>
      </w:r>
      <w:r w:rsidR="00874366" w:rsidRPr="00874366">
        <w:rPr>
          <w:sz w:val="24"/>
          <w:szCs w:val="24"/>
        </w:rPr>
        <w:t xml:space="preserve"> семестр</w:t>
      </w:r>
      <w:r w:rsidR="00874366">
        <w:rPr>
          <w:sz w:val="24"/>
          <w:szCs w:val="24"/>
        </w:rPr>
        <w:t>ах</w:t>
      </w:r>
    </w:p>
    <w:p w14:paraId="03CE95FF" w14:textId="77777777" w:rsidR="005337E6" w:rsidRPr="00DD079F" w:rsidRDefault="005337E6" w:rsidP="00F95E95">
      <w:pPr>
        <w:pBdr>
          <w:top w:val="single" w:sz="4" w:space="1" w:color="auto"/>
        </w:pBdr>
        <w:ind w:left="9475"/>
        <w:rPr>
          <w:sz w:val="2"/>
          <w:szCs w:val="2"/>
        </w:rPr>
      </w:pPr>
    </w:p>
    <w:p w14:paraId="275D0798" w14:textId="16DB982B" w:rsidR="00166C0B" w:rsidRPr="00DD079F" w:rsidRDefault="00997483" w:rsidP="00997483">
      <w:pPr>
        <w:keepNext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8.5.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Перечень работников соискателя лицензии (лицензиата), осуществляющих в рамках практической подготовки обучающихся медицинскую деятельность</w:t>
      </w:r>
      <w:r w:rsidR="001709F2">
        <w:rPr>
          <w:sz w:val="24"/>
          <w:szCs w:val="24"/>
        </w:rPr>
        <w:t xml:space="preserve"> </w:t>
      </w:r>
      <w:r w:rsidR="0039239C" w:rsidRPr="0039239C">
        <w:rPr>
          <w:sz w:val="24"/>
          <w:szCs w:val="24"/>
        </w:rPr>
        <w:t xml:space="preserve">Моисеев Иван Сергеевич, 06.04.01 Биология, профиль «Медицинские биотехнологии», «Гематология»,  сертификат № 0178 190019173 от 01.11.2019 «Преподаватель высшей школы», диплом ПП №7819 00366142, 28.01.2023, Попова Марина Олеговна, «Гематология», сертификат № 0178190015495, </w:t>
      </w:r>
      <w:r w:rsidR="0039239C">
        <w:rPr>
          <w:sz w:val="24"/>
          <w:szCs w:val="24"/>
        </w:rPr>
        <w:t>о</w:t>
      </w:r>
      <w:r w:rsidR="0039239C" w:rsidRPr="0039239C">
        <w:rPr>
          <w:sz w:val="24"/>
          <w:szCs w:val="24"/>
        </w:rPr>
        <w:t>т 01.11.2018, «Преподаватель высшей школы», удостоверение №7819 00365787 08.06.2019</w:t>
      </w:r>
    </w:p>
    <w:p w14:paraId="36F90F49" w14:textId="77777777" w:rsidR="00997483" w:rsidRPr="00DD079F" w:rsidRDefault="00997483" w:rsidP="00F95E95">
      <w:pPr>
        <w:pBdr>
          <w:top w:val="single" w:sz="4" w:space="1" w:color="auto"/>
        </w:pBdr>
        <w:ind w:left="2914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(фамилия, имя, отчество работника; наименование профессии/специальности/направления подготовки/дополнительной профессиональной прогр</w:t>
      </w:r>
      <w:r w:rsidR="004D3BF5" w:rsidRPr="00DD079F">
        <w:rPr>
          <w:sz w:val="16"/>
          <w:szCs w:val="16"/>
        </w:rPr>
        <w:t>а</w:t>
      </w:r>
      <w:r w:rsidRPr="00DD079F">
        <w:rPr>
          <w:sz w:val="16"/>
          <w:szCs w:val="16"/>
        </w:rPr>
        <w:t>ммы; реквизиты сертификата специалиста либо свидетельства об аккредитации специалиста)</w:t>
      </w:r>
    </w:p>
    <w:p w14:paraId="0BCC3EC9" w14:textId="1C3638F9" w:rsidR="00997483" w:rsidRPr="00DD079F" w:rsidRDefault="00997483" w:rsidP="00997483">
      <w:pPr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t>8.6.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Количество обучающихся, участвующих в практической подготовке </w:t>
      </w:r>
      <w:r w:rsidR="00FB0FCE">
        <w:rPr>
          <w:sz w:val="24"/>
          <w:szCs w:val="24"/>
        </w:rPr>
        <w:t>2–5</w:t>
      </w:r>
    </w:p>
    <w:p w14:paraId="359161A3" w14:textId="77777777" w:rsidR="00997483" w:rsidRPr="00DD079F" w:rsidRDefault="00997483" w:rsidP="0055344A">
      <w:pPr>
        <w:pBdr>
          <w:top w:val="single" w:sz="4" w:space="1" w:color="auto"/>
        </w:pBdr>
        <w:ind w:left="8136"/>
        <w:rPr>
          <w:sz w:val="2"/>
          <w:szCs w:val="2"/>
        </w:rPr>
      </w:pPr>
    </w:p>
    <w:p w14:paraId="255B8208" w14:textId="349E9D2E" w:rsidR="00997483" w:rsidRPr="00DD079F" w:rsidRDefault="00997483" w:rsidP="00997483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8.7.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</w:t>
      </w:r>
      <w:r w:rsidR="00FB0FCE">
        <w:rPr>
          <w:sz w:val="24"/>
          <w:szCs w:val="24"/>
        </w:rPr>
        <w:t>:</w:t>
      </w:r>
      <w:r w:rsidRPr="00DD079F">
        <w:rPr>
          <w:sz w:val="24"/>
          <w:szCs w:val="24"/>
        </w:rPr>
        <w:t xml:space="preserve"> </w:t>
      </w:r>
      <w:r w:rsidR="00F32930">
        <w:rPr>
          <w:sz w:val="24"/>
          <w:szCs w:val="24"/>
        </w:rPr>
        <w:t>н</w:t>
      </w:r>
      <w:r w:rsidR="00F32930" w:rsidRPr="00F32930">
        <w:rPr>
          <w:sz w:val="24"/>
          <w:szCs w:val="24"/>
        </w:rPr>
        <w:t>аучная лаборатория молекулярной онкологи</w:t>
      </w:r>
      <w:r w:rsidR="00F32930">
        <w:rPr>
          <w:sz w:val="24"/>
          <w:szCs w:val="24"/>
        </w:rPr>
        <w:t xml:space="preserve">и, </w:t>
      </w:r>
      <w:r w:rsidR="00F32930" w:rsidRPr="00F32930">
        <w:rPr>
          <w:sz w:val="24"/>
          <w:szCs w:val="24"/>
        </w:rPr>
        <w:t xml:space="preserve">197758, Санкт-Петербург, </w:t>
      </w:r>
      <w:r w:rsidR="00F32930">
        <w:rPr>
          <w:sz w:val="24"/>
          <w:szCs w:val="24"/>
        </w:rPr>
        <w:t>п</w:t>
      </w:r>
      <w:r w:rsidR="00F32930" w:rsidRPr="00F32930">
        <w:rPr>
          <w:sz w:val="24"/>
          <w:szCs w:val="24"/>
        </w:rPr>
        <w:t>. Песочный, ул. Ленинградская, д. 68 (538,4</w:t>
      </w:r>
      <w:r w:rsidR="003B652C">
        <w:rPr>
          <w:sz w:val="24"/>
          <w:szCs w:val="24"/>
        </w:rPr>
        <w:t> </w:t>
      </w:r>
      <w:r w:rsidR="00F32930" w:rsidRPr="00F32930">
        <w:rPr>
          <w:sz w:val="24"/>
          <w:szCs w:val="24"/>
        </w:rPr>
        <w:t>м</w:t>
      </w:r>
      <w:r w:rsidR="00F32930" w:rsidRPr="003B652C">
        <w:rPr>
          <w:sz w:val="24"/>
          <w:szCs w:val="24"/>
          <w:vertAlign w:val="superscript"/>
        </w:rPr>
        <w:t>2</w:t>
      </w:r>
      <w:r w:rsidR="00F32930" w:rsidRPr="00F32930">
        <w:rPr>
          <w:sz w:val="24"/>
          <w:szCs w:val="24"/>
        </w:rPr>
        <w:t xml:space="preserve">); Научный отдел онкоиммунологии, 197758, Санкт-Петербург, </w:t>
      </w:r>
      <w:r w:rsidR="00F32930">
        <w:rPr>
          <w:sz w:val="24"/>
          <w:szCs w:val="24"/>
        </w:rPr>
        <w:t>п</w:t>
      </w:r>
      <w:r w:rsidR="00F32930" w:rsidRPr="00F32930">
        <w:rPr>
          <w:sz w:val="24"/>
          <w:szCs w:val="24"/>
        </w:rPr>
        <w:t>. Песочный,  ул. Ленинградская, д. 68 (170,0 м</w:t>
      </w:r>
      <w:r w:rsidR="00F32930" w:rsidRPr="003B652C">
        <w:rPr>
          <w:sz w:val="24"/>
          <w:szCs w:val="24"/>
          <w:vertAlign w:val="superscript"/>
        </w:rPr>
        <w:t>2</w:t>
      </w:r>
      <w:r w:rsidR="00F32930" w:rsidRPr="00F32930">
        <w:rPr>
          <w:sz w:val="24"/>
          <w:szCs w:val="24"/>
        </w:rPr>
        <w:t>)</w:t>
      </w:r>
    </w:p>
    <w:p w14:paraId="42984240" w14:textId="77777777" w:rsidR="00997483" w:rsidRPr="00DD079F" w:rsidRDefault="00997483" w:rsidP="00F95E95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(наименование, адрес и площадь помещения)</w:t>
      </w:r>
    </w:p>
    <w:p w14:paraId="663266D1" w14:textId="5FFDFFAC" w:rsidR="00997483" w:rsidRPr="00DD079F" w:rsidRDefault="00997483" w:rsidP="00997483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8.8.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Перечень медицинской техники (оборудования), используемого сторонами договора совместно</w:t>
      </w:r>
      <w:r w:rsidRPr="00DD079F">
        <w:rPr>
          <w:sz w:val="24"/>
          <w:szCs w:val="24"/>
        </w:rPr>
        <w:br/>
      </w:r>
      <w:r w:rsidR="00FA2EB2">
        <w:rPr>
          <w:sz w:val="24"/>
          <w:szCs w:val="24"/>
        </w:rPr>
        <w:t>а</w:t>
      </w:r>
      <w:r w:rsidR="00FA2EB2" w:rsidRPr="00FA2EB2">
        <w:rPr>
          <w:sz w:val="24"/>
          <w:szCs w:val="24"/>
        </w:rPr>
        <w:t>квадистиллятор ДЭ-10 № 89462</w:t>
      </w:r>
      <w:r w:rsidR="00FA2EB2">
        <w:rPr>
          <w:sz w:val="24"/>
          <w:szCs w:val="24"/>
        </w:rPr>
        <w:t xml:space="preserve"> (</w:t>
      </w:r>
      <w:r w:rsidR="00FA2EB2" w:rsidRPr="00FA2EB2">
        <w:rPr>
          <w:sz w:val="24"/>
          <w:szCs w:val="24"/>
        </w:rPr>
        <w:t>1 шт.</w:t>
      </w:r>
      <w:r w:rsidR="00FA2EB2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FA2EB2">
        <w:rPr>
          <w:sz w:val="24"/>
          <w:szCs w:val="24"/>
        </w:rPr>
        <w:t>а</w:t>
      </w:r>
      <w:r w:rsidR="00FA2EB2" w:rsidRPr="00FA2EB2">
        <w:rPr>
          <w:sz w:val="24"/>
          <w:szCs w:val="24"/>
        </w:rPr>
        <w:t xml:space="preserve">квадистиллятор электрический ДЭ-4М </w:t>
      </w:r>
      <w:r w:rsidR="00FA2EB2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FA2EB2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Амплификатор MyCycder </w:t>
      </w:r>
      <w:r w:rsidR="00FA2EB2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FA2EB2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FA2EB2">
        <w:rPr>
          <w:sz w:val="24"/>
          <w:szCs w:val="24"/>
        </w:rPr>
        <w:t>а</w:t>
      </w:r>
      <w:r w:rsidR="00FA2EB2" w:rsidRPr="00FA2EB2">
        <w:rPr>
          <w:sz w:val="24"/>
          <w:szCs w:val="24"/>
        </w:rPr>
        <w:t xml:space="preserve">мплификатор детектирующий «ДТпрайм» </w:t>
      </w:r>
      <w:r w:rsidR="0061381F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61381F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61381F">
        <w:rPr>
          <w:sz w:val="24"/>
          <w:szCs w:val="24"/>
        </w:rPr>
        <w:t>а</w:t>
      </w:r>
      <w:r w:rsidR="00FA2EB2" w:rsidRPr="00FA2EB2">
        <w:rPr>
          <w:sz w:val="24"/>
          <w:szCs w:val="24"/>
        </w:rPr>
        <w:t xml:space="preserve">мплификатор М111-05-60 </w:t>
      </w:r>
      <w:r w:rsidR="0061381F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61381F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61381F">
        <w:rPr>
          <w:sz w:val="24"/>
          <w:szCs w:val="24"/>
        </w:rPr>
        <w:t>а</w:t>
      </w:r>
      <w:r w:rsidR="00FA2EB2" w:rsidRPr="00FA2EB2">
        <w:rPr>
          <w:sz w:val="24"/>
          <w:szCs w:val="24"/>
        </w:rPr>
        <w:t xml:space="preserve">нализатор автоматический для проведения ПЦР-анализа в режиме реального времени </w:t>
      </w:r>
      <w:r w:rsidR="0061381F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61381F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61381F">
        <w:rPr>
          <w:sz w:val="24"/>
          <w:szCs w:val="24"/>
        </w:rPr>
        <w:t>б</w:t>
      </w:r>
      <w:r w:rsidR="00FA2EB2" w:rsidRPr="00FA2EB2">
        <w:rPr>
          <w:sz w:val="24"/>
          <w:szCs w:val="24"/>
        </w:rPr>
        <w:t xml:space="preserve">окс бактериальный </w:t>
      </w:r>
      <w:r w:rsidR="0061381F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61381F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61381F">
        <w:rPr>
          <w:sz w:val="24"/>
          <w:szCs w:val="24"/>
        </w:rPr>
        <w:t>в</w:t>
      </w:r>
      <w:r w:rsidR="00FA2EB2" w:rsidRPr="00FA2EB2">
        <w:rPr>
          <w:sz w:val="24"/>
          <w:szCs w:val="24"/>
        </w:rPr>
        <w:t xml:space="preserve">акуумный блок для выделения ДНК </w:t>
      </w:r>
      <w:r w:rsidR="0061381F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61381F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61381F">
        <w:rPr>
          <w:sz w:val="24"/>
          <w:szCs w:val="24"/>
        </w:rPr>
        <w:t>в</w:t>
      </w:r>
      <w:r w:rsidR="00FA2EB2" w:rsidRPr="00FA2EB2">
        <w:rPr>
          <w:sz w:val="24"/>
          <w:szCs w:val="24"/>
        </w:rPr>
        <w:t xml:space="preserve">акуумный диафрагменный насос </w:t>
      </w:r>
      <w:r w:rsidR="0061381F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61381F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61381F">
        <w:rPr>
          <w:sz w:val="24"/>
          <w:szCs w:val="24"/>
        </w:rPr>
        <w:t>а</w:t>
      </w:r>
      <w:r w:rsidR="00FA2EB2" w:rsidRPr="00FA2EB2">
        <w:rPr>
          <w:sz w:val="24"/>
          <w:szCs w:val="24"/>
        </w:rPr>
        <w:t xml:space="preserve">мплификатор детектирующий </w:t>
      </w:r>
      <w:r w:rsidR="0061381F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61381F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61381F">
        <w:rPr>
          <w:sz w:val="24"/>
          <w:szCs w:val="24"/>
        </w:rPr>
        <w:t>и</w:t>
      </w:r>
      <w:r w:rsidR="00FA2EB2" w:rsidRPr="00FA2EB2">
        <w:rPr>
          <w:sz w:val="24"/>
          <w:szCs w:val="24"/>
        </w:rPr>
        <w:t xml:space="preserve">нкубатор для лабораторных исследований </w:t>
      </w:r>
      <w:r w:rsidR="0061381F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61381F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61381F">
        <w:rPr>
          <w:sz w:val="24"/>
          <w:szCs w:val="24"/>
        </w:rPr>
        <w:t>к</w:t>
      </w:r>
      <w:r w:rsidR="00FA2EB2" w:rsidRPr="00FA2EB2">
        <w:rPr>
          <w:sz w:val="24"/>
          <w:szCs w:val="24"/>
        </w:rPr>
        <w:t xml:space="preserve">амера для вертикального электрофореза </w:t>
      </w:r>
      <w:r w:rsidR="0061381F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61381F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61381F">
        <w:rPr>
          <w:sz w:val="24"/>
          <w:szCs w:val="24"/>
        </w:rPr>
        <w:t>м</w:t>
      </w:r>
      <w:r w:rsidR="00FA2EB2" w:rsidRPr="00FA2EB2">
        <w:rPr>
          <w:sz w:val="24"/>
          <w:szCs w:val="24"/>
        </w:rPr>
        <w:t xml:space="preserve">икроскоп </w:t>
      </w:r>
      <w:r w:rsidR="0061381F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3 шт.</w:t>
      </w:r>
      <w:r w:rsidR="0061381F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61381F">
        <w:rPr>
          <w:sz w:val="24"/>
          <w:szCs w:val="24"/>
        </w:rPr>
        <w:t>м</w:t>
      </w:r>
      <w:r w:rsidR="00FA2EB2" w:rsidRPr="00FA2EB2">
        <w:rPr>
          <w:sz w:val="24"/>
          <w:szCs w:val="24"/>
        </w:rPr>
        <w:t xml:space="preserve">орозильник низкотемпературный вертикальный </w:t>
      </w:r>
      <w:r w:rsidR="0061381F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61381F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61381F">
        <w:rPr>
          <w:sz w:val="24"/>
          <w:szCs w:val="24"/>
        </w:rPr>
        <w:t>р</w:t>
      </w:r>
      <w:r w:rsidR="00FA2EB2" w:rsidRPr="00FA2EB2">
        <w:rPr>
          <w:sz w:val="24"/>
          <w:szCs w:val="24"/>
        </w:rPr>
        <w:t xml:space="preserve">едуктор газа двухступенчатый для </w:t>
      </w:r>
      <w:r w:rsidR="0061381F">
        <w:rPr>
          <w:sz w:val="24"/>
          <w:szCs w:val="24"/>
          <w:lang w:val="en-GB"/>
        </w:rPr>
        <w:t>CO</w:t>
      </w:r>
      <w:r w:rsidR="00FA2EB2" w:rsidRPr="0061381F">
        <w:rPr>
          <w:sz w:val="24"/>
          <w:szCs w:val="24"/>
          <w:vertAlign w:val="subscript"/>
        </w:rPr>
        <w:t>2</w:t>
      </w:r>
      <w:r w:rsidR="0061381F" w:rsidRPr="0061381F">
        <w:rPr>
          <w:sz w:val="24"/>
          <w:szCs w:val="24"/>
        </w:rPr>
        <w:t>-</w:t>
      </w:r>
      <w:r w:rsidR="00FA2EB2" w:rsidRPr="00FA2EB2">
        <w:rPr>
          <w:sz w:val="24"/>
          <w:szCs w:val="24"/>
        </w:rPr>
        <w:t xml:space="preserve">инкубаторов </w:t>
      </w:r>
      <w:r w:rsidR="0061381F" w:rsidRPr="0061381F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61381F" w:rsidRPr="0061381F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61381F">
        <w:rPr>
          <w:sz w:val="24"/>
          <w:szCs w:val="24"/>
          <w:lang w:val="en-US"/>
        </w:rPr>
        <w:t>c</w:t>
      </w:r>
      <w:r w:rsidR="00FA2EB2" w:rsidRPr="00FA2EB2">
        <w:rPr>
          <w:sz w:val="24"/>
          <w:szCs w:val="24"/>
        </w:rPr>
        <w:t xml:space="preserve">истема видеодокументирования электрофоретических гелей </w:t>
      </w:r>
      <w:r w:rsidR="0061381F" w:rsidRPr="0061381F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61381F" w:rsidRPr="0061381F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61381F">
        <w:rPr>
          <w:sz w:val="24"/>
          <w:szCs w:val="24"/>
        </w:rPr>
        <w:t>с</w:t>
      </w:r>
      <w:r w:rsidR="00FA2EB2" w:rsidRPr="00FA2EB2">
        <w:rPr>
          <w:sz w:val="24"/>
          <w:szCs w:val="24"/>
        </w:rPr>
        <w:t xml:space="preserve">пектрофотометр </w:t>
      </w:r>
      <w:r w:rsidR="0061381F" w:rsidRPr="0061381F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61381F" w:rsidRPr="0061381F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61381F">
        <w:rPr>
          <w:sz w:val="24"/>
          <w:szCs w:val="24"/>
        </w:rPr>
        <w:t>т</w:t>
      </w:r>
      <w:r w:rsidR="00FA2EB2" w:rsidRPr="00FA2EB2">
        <w:rPr>
          <w:sz w:val="24"/>
          <w:szCs w:val="24"/>
        </w:rPr>
        <w:t xml:space="preserve">ермоциклер для амплификации нуклеиновых кислот </w:t>
      </w:r>
      <w:r w:rsidR="0061381F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61381F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7B35D7">
        <w:rPr>
          <w:sz w:val="24"/>
          <w:szCs w:val="24"/>
        </w:rPr>
        <w:t>п</w:t>
      </w:r>
      <w:r w:rsidR="00FA2EB2" w:rsidRPr="00FA2EB2">
        <w:rPr>
          <w:sz w:val="24"/>
          <w:szCs w:val="24"/>
        </w:rPr>
        <w:t xml:space="preserve">лашечный бета-гамма </w:t>
      </w:r>
      <w:r w:rsidR="007B35D7" w:rsidRPr="00FA2EB2">
        <w:rPr>
          <w:sz w:val="24"/>
          <w:szCs w:val="24"/>
        </w:rPr>
        <w:t>счётчик</w:t>
      </w:r>
      <w:r w:rsidR="00FA2EB2" w:rsidRPr="00FA2EB2">
        <w:rPr>
          <w:sz w:val="24"/>
          <w:szCs w:val="24"/>
        </w:rPr>
        <w:t xml:space="preserve"> </w:t>
      </w:r>
      <w:r w:rsidR="007B35D7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7B35D7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7B35D7">
        <w:rPr>
          <w:sz w:val="24"/>
          <w:szCs w:val="24"/>
        </w:rPr>
        <w:t>р</w:t>
      </w:r>
      <w:r w:rsidR="00FA2EB2" w:rsidRPr="00FA2EB2">
        <w:rPr>
          <w:sz w:val="24"/>
          <w:szCs w:val="24"/>
        </w:rPr>
        <w:t xml:space="preserve">едуктор газа двухступенчатый </w:t>
      </w:r>
      <w:r w:rsidR="007B35D7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7B35D7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7B35D7">
        <w:rPr>
          <w:sz w:val="24"/>
          <w:szCs w:val="24"/>
        </w:rPr>
        <w:t>т</w:t>
      </w:r>
      <w:r w:rsidR="00FA2EB2" w:rsidRPr="00FA2EB2">
        <w:rPr>
          <w:sz w:val="24"/>
          <w:szCs w:val="24"/>
        </w:rPr>
        <w:t xml:space="preserve">ермостат </w:t>
      </w:r>
      <w:r w:rsidR="007B35D7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7B35D7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7B35D7">
        <w:rPr>
          <w:sz w:val="24"/>
          <w:szCs w:val="24"/>
        </w:rPr>
        <w:t>ш</w:t>
      </w:r>
      <w:r w:rsidR="00FA2EB2" w:rsidRPr="00FA2EB2">
        <w:rPr>
          <w:sz w:val="24"/>
          <w:szCs w:val="24"/>
        </w:rPr>
        <w:t>ейкер</w:t>
      </w:r>
      <w:r w:rsidR="007B35D7">
        <w:rPr>
          <w:sz w:val="24"/>
          <w:szCs w:val="24"/>
        </w:rPr>
        <w:t>-</w:t>
      </w:r>
      <w:r w:rsidR="00FA2EB2" w:rsidRPr="00FA2EB2">
        <w:rPr>
          <w:sz w:val="24"/>
          <w:szCs w:val="24"/>
        </w:rPr>
        <w:t xml:space="preserve">инкубатор </w:t>
      </w:r>
      <w:r w:rsidR="007B35D7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7B35D7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7B35D7">
        <w:rPr>
          <w:sz w:val="24"/>
          <w:szCs w:val="24"/>
        </w:rPr>
        <w:t>ш</w:t>
      </w:r>
      <w:r w:rsidR="00FA2EB2" w:rsidRPr="00FA2EB2">
        <w:rPr>
          <w:sz w:val="24"/>
          <w:szCs w:val="24"/>
        </w:rPr>
        <w:t xml:space="preserve">каф биологической безопасности </w:t>
      </w:r>
      <w:r w:rsidR="007B35D7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7B35D7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7B35D7">
        <w:rPr>
          <w:sz w:val="24"/>
          <w:szCs w:val="24"/>
        </w:rPr>
        <w:t>о</w:t>
      </w:r>
      <w:r w:rsidR="00FA2EB2" w:rsidRPr="00FA2EB2">
        <w:rPr>
          <w:sz w:val="24"/>
          <w:szCs w:val="24"/>
        </w:rPr>
        <w:t xml:space="preserve">блучатель-рециркулятор </w:t>
      </w:r>
      <w:r w:rsidR="007B35D7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7B35D7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7B35D7">
        <w:rPr>
          <w:sz w:val="24"/>
          <w:szCs w:val="24"/>
        </w:rPr>
        <w:t>с</w:t>
      </w:r>
      <w:r w:rsidR="00FA2EB2" w:rsidRPr="00FA2EB2">
        <w:rPr>
          <w:sz w:val="24"/>
          <w:szCs w:val="24"/>
        </w:rPr>
        <w:t xml:space="preserve">пектроколориметр </w:t>
      </w:r>
      <w:r w:rsidR="007B35D7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7B35D7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7B35D7">
        <w:rPr>
          <w:sz w:val="24"/>
          <w:szCs w:val="24"/>
        </w:rPr>
        <w:t>г</w:t>
      </w:r>
      <w:r w:rsidR="00FA2EB2" w:rsidRPr="00FA2EB2">
        <w:rPr>
          <w:sz w:val="24"/>
          <w:szCs w:val="24"/>
        </w:rPr>
        <w:t xml:space="preserve">омогенизатор для </w:t>
      </w:r>
      <w:r w:rsidR="007B35D7" w:rsidRPr="00FA2EB2">
        <w:rPr>
          <w:sz w:val="24"/>
          <w:szCs w:val="24"/>
        </w:rPr>
        <w:t>твёрдых</w:t>
      </w:r>
      <w:r w:rsidR="00FA2EB2" w:rsidRPr="00FA2EB2">
        <w:rPr>
          <w:sz w:val="24"/>
          <w:szCs w:val="24"/>
        </w:rPr>
        <w:t xml:space="preserve"> и замороженных тканей </w:t>
      </w:r>
      <w:r w:rsidR="007B35D7">
        <w:rPr>
          <w:sz w:val="24"/>
          <w:szCs w:val="24"/>
        </w:rPr>
        <w:t>(1</w:t>
      </w:r>
      <w:r w:rsidR="00FA2EB2" w:rsidRPr="00FA2EB2">
        <w:rPr>
          <w:sz w:val="24"/>
          <w:szCs w:val="24"/>
        </w:rPr>
        <w:t xml:space="preserve"> шт.</w:t>
      </w:r>
      <w:r w:rsidR="007B35D7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7B35D7">
        <w:rPr>
          <w:sz w:val="24"/>
          <w:szCs w:val="24"/>
        </w:rPr>
        <w:t>с</w:t>
      </w:r>
      <w:r w:rsidR="00FA2EB2" w:rsidRPr="00FA2EB2">
        <w:rPr>
          <w:sz w:val="24"/>
          <w:szCs w:val="24"/>
        </w:rPr>
        <w:t xml:space="preserve">истема детекции Snap </w:t>
      </w:r>
      <w:r w:rsidR="007B35D7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7B35D7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7B35D7">
        <w:rPr>
          <w:sz w:val="24"/>
          <w:szCs w:val="24"/>
        </w:rPr>
        <w:t>в</w:t>
      </w:r>
      <w:r w:rsidR="00FA2EB2" w:rsidRPr="00FA2EB2">
        <w:rPr>
          <w:sz w:val="24"/>
          <w:szCs w:val="24"/>
        </w:rPr>
        <w:t xml:space="preserve">есы прецизионные </w:t>
      </w:r>
      <w:r w:rsidR="007B35D7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7B35D7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7B35D7">
        <w:rPr>
          <w:sz w:val="24"/>
          <w:szCs w:val="24"/>
        </w:rPr>
        <w:t>ц</w:t>
      </w:r>
      <w:r w:rsidR="00FA2EB2" w:rsidRPr="00FA2EB2">
        <w:rPr>
          <w:sz w:val="24"/>
          <w:szCs w:val="24"/>
        </w:rPr>
        <w:t xml:space="preserve">ентрифуга с охлаждением </w:t>
      </w:r>
      <w:r w:rsidR="007B35D7">
        <w:rPr>
          <w:sz w:val="24"/>
          <w:szCs w:val="24"/>
        </w:rPr>
        <w:t>(1</w:t>
      </w:r>
      <w:r w:rsidR="00FA2EB2" w:rsidRPr="00FA2EB2">
        <w:rPr>
          <w:sz w:val="24"/>
          <w:szCs w:val="24"/>
        </w:rPr>
        <w:t xml:space="preserve"> шт.</w:t>
      </w:r>
      <w:r w:rsidR="007B35D7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7B35D7">
        <w:rPr>
          <w:sz w:val="24"/>
          <w:szCs w:val="24"/>
        </w:rPr>
        <w:t>с</w:t>
      </w:r>
      <w:r w:rsidR="00FA2EB2" w:rsidRPr="00FA2EB2">
        <w:rPr>
          <w:sz w:val="24"/>
          <w:szCs w:val="24"/>
        </w:rPr>
        <w:t xml:space="preserve">терилизатор воздушный с охлаждением </w:t>
      </w:r>
      <w:r w:rsidR="005A45B7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5A45B7">
        <w:rPr>
          <w:sz w:val="24"/>
          <w:szCs w:val="24"/>
        </w:rPr>
        <w:t>)</w:t>
      </w:r>
      <w:r w:rsidR="00FA2EB2" w:rsidRPr="00FA2EB2">
        <w:rPr>
          <w:sz w:val="24"/>
          <w:szCs w:val="24"/>
        </w:rPr>
        <w:t xml:space="preserve">, </w:t>
      </w:r>
      <w:r w:rsidR="007B35D7">
        <w:rPr>
          <w:sz w:val="24"/>
          <w:szCs w:val="24"/>
        </w:rPr>
        <w:t>т</w:t>
      </w:r>
      <w:r w:rsidR="00FA2EB2" w:rsidRPr="00FA2EB2">
        <w:rPr>
          <w:sz w:val="24"/>
          <w:szCs w:val="24"/>
        </w:rPr>
        <w:t xml:space="preserve">рансиллюминатор с камерой для электрофореза </w:t>
      </w:r>
      <w:r w:rsidR="005A45B7">
        <w:rPr>
          <w:sz w:val="24"/>
          <w:szCs w:val="24"/>
        </w:rPr>
        <w:t>(</w:t>
      </w:r>
      <w:r w:rsidR="00FA2EB2" w:rsidRPr="00FA2EB2">
        <w:rPr>
          <w:sz w:val="24"/>
          <w:szCs w:val="24"/>
        </w:rPr>
        <w:t>1 шт.</w:t>
      </w:r>
      <w:r w:rsidR="005A45B7">
        <w:rPr>
          <w:sz w:val="24"/>
          <w:szCs w:val="24"/>
        </w:rPr>
        <w:t>)</w:t>
      </w:r>
    </w:p>
    <w:p w14:paraId="369F4A66" w14:textId="77777777" w:rsidR="00997483" w:rsidRPr="00DD079F" w:rsidRDefault="00997483" w:rsidP="00997483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(наименование и количество медицинской техники (оборудования)</w:t>
      </w:r>
    </w:p>
    <w:p w14:paraId="17F6092B" w14:textId="72E1B582" w:rsidR="00997483" w:rsidRPr="00DD079F" w:rsidRDefault="00997483" w:rsidP="00997483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8.9.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Реквизиты лицензии на осуществление медицинской или фармацевтической деятельности организации, осуществляющей деятельность в сфере охраны здоровья </w:t>
      </w:r>
      <w:r w:rsidR="005E5CFB" w:rsidRPr="005E5CFB">
        <w:rPr>
          <w:sz w:val="24"/>
          <w:szCs w:val="24"/>
        </w:rPr>
        <w:t>лицензия от 25.12.2020 № Л041-00110-47/00574333, выданной Территориальным органом Росздравнадзора по г. Санкт-Петербургу и Ленинградской области</w:t>
      </w:r>
    </w:p>
    <w:p w14:paraId="54CA6F7E" w14:textId="77777777" w:rsidR="00997483" w:rsidRPr="00DD079F" w:rsidRDefault="00997483" w:rsidP="00F95E95">
      <w:pPr>
        <w:pBdr>
          <w:top w:val="single" w:sz="4" w:space="1" w:color="auto"/>
        </w:pBdr>
        <w:ind w:left="2495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(дата выдачи; регистрационный номер; наименование органа, предоставившего лицензию)</w:t>
      </w:r>
    </w:p>
    <w:p w14:paraId="75240971" w14:textId="075F0CA8" w:rsidR="00997483" w:rsidRPr="00DD079F" w:rsidRDefault="005758C0" w:rsidP="005758C0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9.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Информация о соответствии требованиям, предусмотренным стать</w:t>
      </w:r>
      <w:r w:rsidR="0037693F" w:rsidRPr="00DD079F">
        <w:rPr>
          <w:sz w:val="24"/>
          <w:szCs w:val="24"/>
        </w:rPr>
        <w:t>ё</w:t>
      </w:r>
      <w:r w:rsidRPr="00DD079F">
        <w:rPr>
          <w:sz w:val="24"/>
          <w:szCs w:val="24"/>
        </w:rPr>
        <w:t xml:space="preserve">й 15.2 Закона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 w:rsidRPr="00DD079F">
          <w:rPr>
            <w:sz w:val="24"/>
            <w:szCs w:val="24"/>
          </w:rPr>
          <w:t>1992 г</w:t>
        </w:r>
      </w:smartTag>
      <w:r w:rsidRPr="00DD079F">
        <w:rPr>
          <w:sz w:val="24"/>
          <w:szCs w:val="24"/>
        </w:rPr>
        <w:t>. № 2487-1</w:t>
      </w:r>
      <w:r w:rsidRPr="00DD079F">
        <w:rPr>
          <w:sz w:val="24"/>
          <w:szCs w:val="24"/>
        </w:rPr>
        <w:br/>
        <w:t>«О частной детективной и охранной деятельности в Российской Федерации»</w:t>
      </w:r>
      <w:r w:rsidRPr="00D25F80">
        <w:rPr>
          <w:sz w:val="24"/>
          <w:szCs w:val="24"/>
          <w:vertAlign w:val="superscript"/>
        </w:rPr>
        <w:footnoteReference w:customMarkFollows="1" w:id="4"/>
        <w:t>4</w:t>
      </w:r>
      <w:r w:rsidRPr="00DD079F">
        <w:rPr>
          <w:sz w:val="24"/>
          <w:szCs w:val="24"/>
        </w:rPr>
        <w:t xml:space="preserve">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организаций):</w:t>
      </w:r>
    </w:p>
    <w:p w14:paraId="028B17A2" w14:textId="0081F256" w:rsidR="005758C0" w:rsidRPr="00DD079F" w:rsidRDefault="005758C0" w:rsidP="00230C2B">
      <w:pPr>
        <w:keepNext/>
        <w:keepLines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9.1.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Сведения о наличии (отсутствии) судимости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</w:t>
      </w:r>
      <w:r w:rsidR="00AA7DBF" w:rsidRPr="00DD079F">
        <w:rPr>
          <w:sz w:val="24"/>
          <w:szCs w:val="24"/>
        </w:rPr>
        <w:t xml:space="preserve">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14:paraId="2D1664C4" w14:textId="105AD7F7" w:rsidR="005758C0" w:rsidRPr="00DD079F" w:rsidRDefault="005758C0" w:rsidP="00166C0B">
      <w:pPr>
        <w:rPr>
          <w:sz w:val="24"/>
          <w:szCs w:val="24"/>
        </w:rPr>
      </w:pPr>
    </w:p>
    <w:p w14:paraId="4F246E8C" w14:textId="77777777" w:rsidR="005758C0" w:rsidRPr="00DD079F" w:rsidRDefault="00AA7DBF" w:rsidP="00AA7DB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(фамилия, имя и (в случае, если имеется) отчество; дата рождения, место рождения, данные документа, удостоверяющего личность, адрес места жительства; сведения о наличии (отсутствии) судимости за совершение умышленного преступления)</w:t>
      </w:r>
    </w:p>
    <w:p w14:paraId="43B1DC4F" w14:textId="71C359A5" w:rsidR="005758C0" w:rsidRPr="00DD079F" w:rsidRDefault="00AA7DBF" w:rsidP="00AA7DBF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9.2.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Сведения о наличии (отсутствии) иностранного или двойного гражданства либо статуса лица без гражданства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14:paraId="195D884F" w14:textId="081BD847" w:rsidR="0001508E" w:rsidRPr="00DD079F" w:rsidRDefault="0001508E" w:rsidP="00944225">
      <w:pPr>
        <w:keepNext/>
        <w:rPr>
          <w:sz w:val="24"/>
          <w:szCs w:val="24"/>
        </w:rPr>
      </w:pPr>
    </w:p>
    <w:p w14:paraId="34430EB9" w14:textId="77777777" w:rsidR="0001508E" w:rsidRPr="00DD079F" w:rsidRDefault="0001508E" w:rsidP="00230C2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(фамилия, имя и (в случае, если имеется) отчество; дата рождения, место рождения, адрес места жительства; сведения о документе, удостоверяющем гражданство Российской Федерации; сведени</w:t>
      </w:r>
      <w:r w:rsidR="001126EB" w:rsidRPr="00DD079F">
        <w:rPr>
          <w:sz w:val="16"/>
          <w:szCs w:val="16"/>
        </w:rPr>
        <w:t>я</w:t>
      </w:r>
      <w:r w:rsidRPr="00DD079F">
        <w:rPr>
          <w:sz w:val="16"/>
          <w:szCs w:val="16"/>
        </w:rPr>
        <w:t xml:space="preserve"> о наличии (отсутствии) гражданства иностранного государства; сведения о документе, удостоверяющем гражданство иностранного государства)</w:t>
      </w:r>
    </w:p>
    <w:p w14:paraId="0B98A8C0" w14:textId="2C5E163E" w:rsidR="00166C0B" w:rsidRPr="00DD079F" w:rsidRDefault="0001508E" w:rsidP="004D3BF5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9.3.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Наличие у соискателя лицензии (лицензиата) на основаниях, предусмотренных законодательством Российской Федерации, стрелковых объектов для проведения занятий по огневой подготовке</w:t>
      </w:r>
    </w:p>
    <w:p w14:paraId="7A8E838C" w14:textId="2F44E274" w:rsidR="0001508E" w:rsidRPr="00DD079F" w:rsidRDefault="0001508E" w:rsidP="0001508E">
      <w:pPr>
        <w:rPr>
          <w:sz w:val="24"/>
          <w:szCs w:val="24"/>
        </w:rPr>
      </w:pPr>
    </w:p>
    <w:p w14:paraId="48597BBC" w14:textId="77777777" w:rsidR="0001508E" w:rsidRPr="00DD079F" w:rsidRDefault="0001508E" w:rsidP="0001508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(адрес (местоположение) стрелкового объекта для проведения занятий по огневой подготовке)</w:t>
      </w:r>
    </w:p>
    <w:p w14:paraId="2BECA81A" w14:textId="38856B06" w:rsidR="0001508E" w:rsidRPr="00DD079F" w:rsidRDefault="0001508E" w:rsidP="0001508E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10.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 соответствии требованиям, предусмотренным частью 6 статьи 85 Федерального закона «Об образовании в Российской Федерации»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</w:t>
      </w:r>
      <w:r w:rsidR="00CC2FEE" w:rsidRPr="00DD079F">
        <w:rPr>
          <w:sz w:val="24"/>
          <w:szCs w:val="24"/>
        </w:rPr>
        <w:t>манёвровой</w:t>
      </w:r>
      <w:r w:rsidRPr="00DD079F">
        <w:rPr>
          <w:sz w:val="24"/>
          <w:szCs w:val="24"/>
        </w:rPr>
        <w:t xml:space="preserve"> работой):</w:t>
      </w:r>
    </w:p>
    <w:p w14:paraId="30F9A7E4" w14:textId="00B03AA3" w:rsidR="0001508E" w:rsidRPr="00DD079F" w:rsidRDefault="0001508E" w:rsidP="0001508E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Наличие учебно-</w:t>
      </w:r>
      <w:r w:rsidR="00CC2FEE" w:rsidRPr="00DD079F">
        <w:rPr>
          <w:sz w:val="24"/>
          <w:szCs w:val="24"/>
        </w:rPr>
        <w:t>тренажёрной</w:t>
      </w:r>
      <w:r w:rsidRPr="00DD079F">
        <w:rPr>
          <w:sz w:val="24"/>
          <w:szCs w:val="24"/>
        </w:rPr>
        <w:t xml:space="preserve"> базы, в том числе перечень транспортных средств и </w:t>
      </w:r>
      <w:r w:rsidR="00CC2FEE" w:rsidRPr="00DD079F">
        <w:rPr>
          <w:sz w:val="24"/>
          <w:szCs w:val="24"/>
        </w:rPr>
        <w:t>тренажёров</w:t>
      </w:r>
      <w:r w:rsidRPr="00DD079F">
        <w:rPr>
          <w:sz w:val="24"/>
          <w:szCs w:val="24"/>
        </w:rPr>
        <w:t xml:space="preserve">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программами </w:t>
      </w:r>
    </w:p>
    <w:p w14:paraId="74AAA360" w14:textId="77777777" w:rsidR="0001508E" w:rsidRPr="00DD079F" w:rsidRDefault="0001508E" w:rsidP="0001508E">
      <w:pPr>
        <w:pBdr>
          <w:top w:val="single" w:sz="4" w:space="1" w:color="auto"/>
        </w:pBdr>
        <w:ind w:left="8175"/>
        <w:rPr>
          <w:sz w:val="2"/>
          <w:szCs w:val="2"/>
        </w:rPr>
      </w:pPr>
    </w:p>
    <w:p w14:paraId="514A9A00" w14:textId="6CB39322" w:rsidR="0001508E" w:rsidRPr="00DD079F" w:rsidRDefault="0001508E" w:rsidP="0001508E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11.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Информация о квалификации педагогических работников, имеющих богословские степени и богословские звания (для духовных образовательных организаций)</w:t>
      </w:r>
    </w:p>
    <w:p w14:paraId="3602E338" w14:textId="03C61F10" w:rsidR="0001508E" w:rsidRPr="00DD079F" w:rsidRDefault="0001508E" w:rsidP="0001508E">
      <w:pPr>
        <w:rPr>
          <w:sz w:val="24"/>
          <w:szCs w:val="24"/>
        </w:rPr>
      </w:pPr>
    </w:p>
    <w:p w14:paraId="27D3A06E" w14:textId="77777777" w:rsidR="0001508E" w:rsidRPr="00DD079F" w:rsidRDefault="0001508E" w:rsidP="0001508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(фамилия, имя и (в случае, если имеется) отчество; квалификация педагогических работников)</w:t>
      </w:r>
    </w:p>
    <w:p w14:paraId="7CBE6191" w14:textId="62A263DB" w:rsidR="0001508E" w:rsidRPr="00DD079F" w:rsidRDefault="0001508E" w:rsidP="0001508E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12.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 коде объекта капитального строительства, содержащегося в государственной интегрированной </w:t>
      </w:r>
      <w:r w:rsidR="00FC6693" w:rsidRPr="00DD079F">
        <w:rPr>
          <w:sz w:val="24"/>
          <w:szCs w:val="24"/>
        </w:rPr>
        <w:t xml:space="preserve">информационной системе управления общественными финансами «Электронный бюджет» (для организаций, создаваемых в рамках национальных, федеральных или региональных проектов) </w:t>
      </w:r>
    </w:p>
    <w:p w14:paraId="2EB1EE10" w14:textId="77777777" w:rsidR="0001508E" w:rsidRPr="00DD079F" w:rsidRDefault="0001508E" w:rsidP="00FC6693">
      <w:pPr>
        <w:pBdr>
          <w:top w:val="single" w:sz="4" w:space="1" w:color="auto"/>
        </w:pBdr>
        <w:ind w:left="2618"/>
        <w:rPr>
          <w:sz w:val="2"/>
          <w:szCs w:val="2"/>
        </w:rPr>
      </w:pPr>
    </w:p>
    <w:p w14:paraId="7B06B559" w14:textId="0ADDB2FE" w:rsidR="00051479" w:rsidRPr="00DD079F" w:rsidRDefault="00FC6693" w:rsidP="00051479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13.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Реквизиты выданного в установленном порядке Государственной инспекцией безопасности дорожного</w:t>
      </w:r>
      <w:r w:rsidR="00491884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движения Министерства внутренних дел Российской Федерации заключения о соответствии учебно-материальной базы</w:t>
      </w:r>
      <w:r w:rsidR="00491884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установленным требованиям (для основных </w:t>
      </w:r>
      <w:r w:rsidRPr="00DD079F">
        <w:rPr>
          <w:sz w:val="24"/>
          <w:szCs w:val="24"/>
        </w:rPr>
        <w:lastRenderedPageBreak/>
        <w:t>программ профессионального обучения водителей транспортных средств)</w:t>
      </w:r>
      <w:r w:rsidR="00491884" w:rsidRPr="00DD079F">
        <w:rPr>
          <w:sz w:val="24"/>
          <w:szCs w:val="24"/>
        </w:rPr>
        <w:t xml:space="preserve"> </w:t>
      </w:r>
      <w:r w:rsidR="00051479" w:rsidRPr="00DD079F">
        <w:rPr>
          <w:sz w:val="24"/>
          <w:szCs w:val="24"/>
        </w:rPr>
        <w:br/>
      </w:r>
    </w:p>
    <w:p w14:paraId="4B6819DB" w14:textId="77777777" w:rsidR="00051479" w:rsidRPr="00DD079F" w:rsidRDefault="00051479" w:rsidP="0005147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(дата и номер заключения; наименование органа, выдавшего заключение)</w:t>
      </w:r>
    </w:p>
    <w:p w14:paraId="73B4D094" w14:textId="76287A1C" w:rsidR="00FC6693" w:rsidRPr="00DD079F" w:rsidRDefault="00051479" w:rsidP="00051479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14.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 </w:t>
      </w:r>
    </w:p>
    <w:p w14:paraId="7AB2BECA" w14:textId="77777777" w:rsidR="00FC6693" w:rsidRPr="00DD079F" w:rsidRDefault="00FC6693" w:rsidP="00051479">
      <w:pPr>
        <w:pBdr>
          <w:top w:val="single" w:sz="4" w:space="1" w:color="auto"/>
        </w:pBdr>
        <w:ind w:left="9379"/>
        <w:rPr>
          <w:sz w:val="2"/>
          <w:szCs w:val="2"/>
        </w:rPr>
      </w:pPr>
    </w:p>
    <w:p w14:paraId="364E437E" w14:textId="3B41979B" w:rsidR="00051479" w:rsidRPr="00DD079F" w:rsidRDefault="00051479" w:rsidP="00051479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15.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Реквизиты лицензий на проведение работ со сведениями, составляющими государственную тайну (при наличии)</w:t>
      </w:r>
      <w:r w:rsidRPr="00DD079F">
        <w:rPr>
          <w:sz w:val="24"/>
          <w:szCs w:val="24"/>
        </w:rPr>
        <w:br/>
      </w:r>
      <w:r w:rsidR="00491884" w:rsidRPr="00DD079F">
        <w:rPr>
          <w:sz w:val="24"/>
          <w:szCs w:val="24"/>
        </w:rPr>
        <w:t>№ 0113056, выдана 13.08.2021 Управлением Федеральной Службы безопасности Российской Федерации по городу Санкт-Петербургу и Ленинградской области</w:t>
      </w:r>
    </w:p>
    <w:p w14:paraId="73801934" w14:textId="77777777" w:rsidR="00051479" w:rsidRPr="00DD079F" w:rsidRDefault="00051479" w:rsidP="0005147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(дата выдачи; регистрационный номер; наименование органа, предоставившего лицензию)</w:t>
      </w:r>
    </w:p>
    <w:p w14:paraId="1453D754" w14:textId="29008E9E" w:rsidR="00FC6693" w:rsidRPr="00DD079F" w:rsidRDefault="00051479" w:rsidP="00051479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16.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об адресах размещения в сети «Интернет»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 </w:t>
      </w:r>
      <w:r w:rsidR="00C35481" w:rsidRPr="00DD079F">
        <w:rPr>
          <w:sz w:val="24"/>
          <w:szCs w:val="24"/>
          <w:highlight w:val="yellow"/>
        </w:rPr>
        <w:t>https://www.1spbgmu.ru/images/home/Obrazovanie/aspirantura</w:t>
      </w:r>
      <w:r w:rsidR="00D35C2E" w:rsidRPr="00DD079F">
        <w:rPr>
          <w:sz w:val="24"/>
          <w:szCs w:val="24"/>
          <w:highlight w:val="yellow"/>
        </w:rPr>
        <w:t>/ПП_МХ</w:t>
      </w:r>
      <w:r w:rsidR="00C35481" w:rsidRPr="00DD079F">
        <w:rPr>
          <w:sz w:val="24"/>
          <w:szCs w:val="24"/>
          <w:highlight w:val="yellow"/>
        </w:rPr>
        <w:t>_2023.pdf</w:t>
      </w:r>
    </w:p>
    <w:p w14:paraId="6F7879AB" w14:textId="77777777" w:rsidR="0001508E" w:rsidRPr="00DD079F" w:rsidRDefault="0001508E" w:rsidP="0095221C">
      <w:pPr>
        <w:pBdr>
          <w:top w:val="single" w:sz="4" w:space="1" w:color="auto"/>
        </w:pBdr>
        <w:spacing w:after="240"/>
        <w:ind w:left="140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247"/>
        <w:gridCol w:w="170"/>
        <w:gridCol w:w="567"/>
        <w:gridCol w:w="323"/>
      </w:tblGrid>
      <w:tr w:rsidR="00051479" w:rsidRPr="00DD079F" w14:paraId="7C4F211F" w14:textId="77777777" w:rsidTr="0005147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0923F" w14:textId="77777777" w:rsidR="00051479" w:rsidRPr="00DD079F" w:rsidRDefault="00051479" w:rsidP="00F95B35">
            <w:pPr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78846" w14:textId="77777777" w:rsidR="00051479" w:rsidRPr="00DD079F" w:rsidRDefault="00051479" w:rsidP="00F95B35">
            <w:pPr>
              <w:jc w:val="right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13DC57" w14:textId="4E1112F3" w:rsidR="00051479" w:rsidRPr="00DD079F" w:rsidRDefault="008D2FE6" w:rsidP="00F95B35">
            <w:pPr>
              <w:jc w:val="center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03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8D9A4" w14:textId="77777777" w:rsidR="00051479" w:rsidRPr="00DD079F" w:rsidRDefault="00051479" w:rsidP="00F95B35">
            <w:pPr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20880" w14:textId="0D446871" w:rsidR="00051479" w:rsidRPr="00DD079F" w:rsidRDefault="004F1492" w:rsidP="00F95B35">
            <w:pPr>
              <w:jc w:val="center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апреля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CD883" w14:textId="77777777" w:rsidR="00051479" w:rsidRPr="00DD079F" w:rsidRDefault="00051479" w:rsidP="0005147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B0B68" w14:textId="22D45946" w:rsidR="00051479" w:rsidRPr="00DD079F" w:rsidRDefault="00044FE1" w:rsidP="00051479">
            <w:pPr>
              <w:jc w:val="center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2023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16B54" w14:textId="77777777" w:rsidR="00051479" w:rsidRPr="00DD079F" w:rsidRDefault="00051479" w:rsidP="00F95B35">
            <w:pPr>
              <w:ind w:left="57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г.</w:t>
            </w:r>
          </w:p>
        </w:tc>
      </w:tr>
    </w:tbl>
    <w:p w14:paraId="02B69787" w14:textId="77777777" w:rsidR="0001508E" w:rsidRPr="00DD079F" w:rsidRDefault="0001508E" w:rsidP="00166C0B">
      <w:pPr>
        <w:rPr>
          <w:sz w:val="2"/>
          <w:szCs w:val="2"/>
        </w:rPr>
      </w:pPr>
    </w:p>
    <w:tbl>
      <w:tblPr>
        <w:tblW w:w="141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  <w:gridCol w:w="1134"/>
        <w:gridCol w:w="3969"/>
      </w:tblGrid>
      <w:tr w:rsidR="00051479" w:rsidRPr="00DD079F" w14:paraId="771E4440" w14:textId="77777777" w:rsidTr="00051479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FD3DC" w14:textId="33964B67" w:rsidR="00051479" w:rsidRPr="00DD079F" w:rsidRDefault="00E41DD3" w:rsidP="005448A3">
            <w:pPr>
              <w:keepNext/>
              <w:jc w:val="center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Ректор</w:t>
            </w:r>
            <w:r w:rsidR="005448A3" w:rsidRPr="00DD079F">
              <w:rPr>
                <w:sz w:val="24"/>
                <w:szCs w:val="24"/>
              </w:rPr>
              <w:t xml:space="preserve"> ФГБОУ ВО ПСПбГМУ им. И. П. Павлова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F7324" w14:textId="77777777" w:rsidR="00051479" w:rsidRPr="00DD079F" w:rsidRDefault="00051479" w:rsidP="0005147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12337" w14:textId="77777777" w:rsidR="00051479" w:rsidRPr="00DD079F" w:rsidRDefault="00051479" w:rsidP="0005147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0C7A0" w14:textId="77777777" w:rsidR="00051479" w:rsidRPr="00DD079F" w:rsidRDefault="00051479" w:rsidP="0005147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72C61" w14:textId="655C908B" w:rsidR="00051479" w:rsidRPr="00DD079F" w:rsidRDefault="00E41DD3" w:rsidP="00051479">
            <w:pPr>
              <w:keepNext/>
              <w:jc w:val="center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Багненко Сергей Фёдорович</w:t>
            </w:r>
          </w:p>
        </w:tc>
      </w:tr>
      <w:tr w:rsidR="00051479" w:rsidRPr="00DD079F" w14:paraId="3169D9E7" w14:textId="77777777" w:rsidTr="00051479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2D423C" w14:textId="77777777" w:rsidR="00051479" w:rsidRPr="00DD079F" w:rsidRDefault="00051479" w:rsidP="00051479">
            <w:pPr>
              <w:keepNext/>
              <w:jc w:val="center"/>
              <w:rPr>
                <w:sz w:val="16"/>
                <w:szCs w:val="16"/>
              </w:rPr>
            </w:pPr>
            <w:r w:rsidRPr="00DD079F">
              <w:rPr>
                <w:sz w:val="16"/>
                <w:szCs w:val="16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52E2B8" w14:textId="77777777" w:rsidR="00051479" w:rsidRPr="00DD079F" w:rsidRDefault="00051479" w:rsidP="00051479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D08E67" w14:textId="77777777" w:rsidR="00051479" w:rsidRPr="00DD079F" w:rsidRDefault="00051479" w:rsidP="00051479">
            <w:pPr>
              <w:keepNext/>
              <w:jc w:val="center"/>
              <w:rPr>
                <w:spacing w:val="-2"/>
                <w:sz w:val="16"/>
                <w:szCs w:val="16"/>
              </w:rPr>
            </w:pPr>
            <w:r w:rsidRPr="00DD079F">
              <w:rPr>
                <w:spacing w:val="-2"/>
                <w:sz w:val="16"/>
                <w:szCs w:val="16"/>
              </w:rPr>
              <w:t xml:space="preserve">(подпись руководителя соискателя лицензии </w:t>
            </w:r>
            <w:r w:rsidR="0095221C" w:rsidRPr="00DD079F">
              <w:rPr>
                <w:spacing w:val="-2"/>
                <w:sz w:val="16"/>
                <w:szCs w:val="16"/>
              </w:rPr>
              <w:br/>
            </w:r>
            <w:r w:rsidRPr="00DD079F">
              <w:rPr>
                <w:spacing w:val="-2"/>
                <w:sz w:val="16"/>
                <w:szCs w:val="16"/>
              </w:rPr>
              <w:t>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F3CBEE" w14:textId="77777777" w:rsidR="00051479" w:rsidRPr="00DD079F" w:rsidRDefault="00051479" w:rsidP="00051479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E31A03" w14:textId="77777777" w:rsidR="00051479" w:rsidRPr="00DD079F" w:rsidRDefault="00051479" w:rsidP="00051479">
            <w:pPr>
              <w:keepNext/>
              <w:jc w:val="center"/>
              <w:rPr>
                <w:sz w:val="16"/>
                <w:szCs w:val="16"/>
              </w:rPr>
            </w:pPr>
            <w:r w:rsidRPr="00DD079F">
              <w:rPr>
                <w:sz w:val="16"/>
                <w:szCs w:val="16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</w:tr>
    </w:tbl>
    <w:p w14:paraId="45EE2455" w14:textId="63F0D2EC" w:rsidR="008820AC" w:rsidRPr="00DD079F" w:rsidRDefault="00051479" w:rsidP="0095221C">
      <w:pPr>
        <w:spacing w:before="240"/>
        <w:rPr>
          <w:sz w:val="24"/>
          <w:szCs w:val="24"/>
        </w:rPr>
      </w:pPr>
      <w:r w:rsidRPr="00DD079F">
        <w:rPr>
          <w:sz w:val="24"/>
          <w:szCs w:val="24"/>
        </w:rPr>
        <w:t>М.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П.</w:t>
      </w:r>
    </w:p>
    <w:sectPr w:rsidR="008820AC" w:rsidRPr="00DD079F" w:rsidSect="00BA6493">
      <w:headerReference w:type="default" r:id="rId9"/>
      <w:pgSz w:w="16840" w:h="11907" w:orient="landscape" w:code="9"/>
      <w:pgMar w:top="0" w:right="851" w:bottom="454" w:left="851" w:header="397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455C" w14:textId="77777777" w:rsidR="004C132D" w:rsidRDefault="004C132D">
      <w:r>
        <w:separator/>
      </w:r>
    </w:p>
  </w:endnote>
  <w:endnote w:type="continuationSeparator" w:id="0">
    <w:p w14:paraId="03F1866D" w14:textId="77777777" w:rsidR="004C132D" w:rsidRDefault="004C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F596" w14:textId="77777777" w:rsidR="004C132D" w:rsidRDefault="004C132D">
      <w:r>
        <w:separator/>
      </w:r>
    </w:p>
  </w:footnote>
  <w:footnote w:type="continuationSeparator" w:id="0">
    <w:p w14:paraId="49260B06" w14:textId="77777777" w:rsidR="004C132D" w:rsidRDefault="004C132D">
      <w:r>
        <w:continuationSeparator/>
      </w:r>
    </w:p>
  </w:footnote>
  <w:footnote w:id="1">
    <w:p w14:paraId="5E547772" w14:textId="77777777" w:rsidR="00202B1C" w:rsidRDefault="00700C56" w:rsidP="00700C56">
      <w:pPr>
        <w:pStyle w:val="a5"/>
        <w:ind w:firstLine="567"/>
      </w:pPr>
      <w:r w:rsidRPr="00776C12">
        <w:rPr>
          <w:vertAlign w:val="superscript"/>
        </w:rPr>
        <w:t xml:space="preserve">1 </w:t>
      </w:r>
      <w:r w:rsidRPr="00230C2B">
        <w:t>Собрание законодательства Российской Федерации</w:t>
      </w:r>
      <w:r w:rsidR="004D3BF5">
        <w:t>,</w:t>
      </w:r>
      <w:r w:rsidRPr="00230C2B">
        <w:t xml:space="preserve"> 2012, № 53, ст. 7598; 2022, № 1, ст. 41.</w:t>
      </w:r>
    </w:p>
  </w:footnote>
  <w:footnote w:id="2">
    <w:p w14:paraId="130F149F" w14:textId="77777777" w:rsidR="00B92DC3" w:rsidRDefault="00B92DC3" w:rsidP="00B92DC3">
      <w:pPr>
        <w:pStyle w:val="a7"/>
        <w:ind w:firstLine="567"/>
        <w:jc w:val="both"/>
      </w:pPr>
      <w:r w:rsidRPr="00230C2B">
        <w:rPr>
          <w:rStyle w:val="a9"/>
        </w:rPr>
        <w:t>2</w:t>
      </w:r>
      <w:r w:rsidRPr="00230C2B">
        <w:t> Постановление Правительства Российской Федерации от 31.05.2021 № 825 «О федеральной информационной системе «Федеральный реестр сведени</w:t>
      </w:r>
      <w:r>
        <w:t>й</w:t>
      </w:r>
      <w:r w:rsidRPr="00230C2B">
        <w:t xml:space="preserve"> о документах об образовании и (или) о квалификации, документах об обучении» (Собрание законодательства Российской Федерации, 2021, № 23, ст. 4069; 2021, № 49, ст. 8309).</w:t>
      </w:r>
    </w:p>
  </w:footnote>
  <w:footnote w:id="3">
    <w:p w14:paraId="1C91264B" w14:textId="77777777" w:rsidR="00202B1C" w:rsidRDefault="00E20D3F" w:rsidP="00E20D3F">
      <w:pPr>
        <w:pStyle w:val="a5"/>
        <w:ind w:firstLine="567"/>
      </w:pPr>
      <w:r w:rsidRPr="00776C12">
        <w:rPr>
          <w:vertAlign w:val="superscript"/>
        </w:rPr>
        <w:t xml:space="preserve">3 </w:t>
      </w:r>
      <w:r w:rsidRPr="00230C2B">
        <w:t>Собрание законодательства Российской Федерации</w:t>
      </w:r>
      <w:r w:rsidR="004D3BF5">
        <w:t>,</w:t>
      </w:r>
      <w:r w:rsidRPr="00230C2B">
        <w:t xml:space="preserve"> 1999, № 14, ст. 1650; 2015, № 1, ст. 11.</w:t>
      </w:r>
    </w:p>
  </w:footnote>
  <w:footnote w:id="4">
    <w:p w14:paraId="0776DF9E" w14:textId="77777777" w:rsidR="00202B1C" w:rsidRDefault="005758C0" w:rsidP="005758C0">
      <w:pPr>
        <w:pStyle w:val="a5"/>
        <w:ind w:firstLine="567"/>
        <w:jc w:val="both"/>
      </w:pPr>
      <w:r w:rsidRPr="00D25F80">
        <w:rPr>
          <w:vertAlign w:val="superscript"/>
        </w:rPr>
        <w:t>4 </w:t>
      </w:r>
      <w:r w:rsidRPr="00230C2B">
        <w:t>Ведомости Съезда народных депутатов Российской Федерации и Верховного Совета Российской Федерации, 1992, № 17, ст. 888; Собрание законодательства Российской Федерации, 2008, № 52, ст. 6227; 2016, № 27, ст. 4160.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5D67" w14:textId="23DDAA52" w:rsidR="009D6DF7" w:rsidRPr="000B38A4" w:rsidRDefault="009D6DF7" w:rsidP="008118A0">
    <w:pPr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1D8"/>
    <w:multiLevelType w:val="hybridMultilevel"/>
    <w:tmpl w:val="5A02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1F98"/>
    <w:multiLevelType w:val="hybridMultilevel"/>
    <w:tmpl w:val="C7CC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E5290"/>
    <w:multiLevelType w:val="hybridMultilevel"/>
    <w:tmpl w:val="123C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45798"/>
    <w:multiLevelType w:val="hybridMultilevel"/>
    <w:tmpl w:val="5FAE3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D59F8"/>
    <w:multiLevelType w:val="hybridMultilevel"/>
    <w:tmpl w:val="110A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83121"/>
    <w:multiLevelType w:val="hybridMultilevel"/>
    <w:tmpl w:val="E0C2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4C"/>
    <w:rsid w:val="0000222B"/>
    <w:rsid w:val="000026EE"/>
    <w:rsid w:val="00011C87"/>
    <w:rsid w:val="00013352"/>
    <w:rsid w:val="0001463F"/>
    <w:rsid w:val="0001508E"/>
    <w:rsid w:val="00015E45"/>
    <w:rsid w:val="000174B1"/>
    <w:rsid w:val="000207D7"/>
    <w:rsid w:val="00024002"/>
    <w:rsid w:val="00024F9C"/>
    <w:rsid w:val="00033C1A"/>
    <w:rsid w:val="000420A0"/>
    <w:rsid w:val="00042F81"/>
    <w:rsid w:val="00044FE1"/>
    <w:rsid w:val="00051479"/>
    <w:rsid w:val="00057C00"/>
    <w:rsid w:val="000600AC"/>
    <w:rsid w:val="00064F28"/>
    <w:rsid w:val="00075D97"/>
    <w:rsid w:val="00086942"/>
    <w:rsid w:val="000A2D9E"/>
    <w:rsid w:val="000B12E6"/>
    <w:rsid w:val="000B19B1"/>
    <w:rsid w:val="000B3538"/>
    <w:rsid w:val="000B38A4"/>
    <w:rsid w:val="000C345D"/>
    <w:rsid w:val="000D0A61"/>
    <w:rsid w:val="000D492E"/>
    <w:rsid w:val="000D4C4A"/>
    <w:rsid w:val="000E2E70"/>
    <w:rsid w:val="000E3392"/>
    <w:rsid w:val="000E510F"/>
    <w:rsid w:val="000E76D3"/>
    <w:rsid w:val="000F270A"/>
    <w:rsid w:val="000F3DFE"/>
    <w:rsid w:val="001016CE"/>
    <w:rsid w:val="00107930"/>
    <w:rsid w:val="001118E2"/>
    <w:rsid w:val="001126EB"/>
    <w:rsid w:val="00113BD4"/>
    <w:rsid w:val="00115504"/>
    <w:rsid w:val="00117822"/>
    <w:rsid w:val="00123D75"/>
    <w:rsid w:val="00123EB5"/>
    <w:rsid w:val="0013229F"/>
    <w:rsid w:val="001341FA"/>
    <w:rsid w:val="00137BFD"/>
    <w:rsid w:val="00146668"/>
    <w:rsid w:val="001562DE"/>
    <w:rsid w:val="00160053"/>
    <w:rsid w:val="001614FC"/>
    <w:rsid w:val="00164193"/>
    <w:rsid w:val="00166C0B"/>
    <w:rsid w:val="001709F2"/>
    <w:rsid w:val="00174F54"/>
    <w:rsid w:val="00175DAF"/>
    <w:rsid w:val="001774B6"/>
    <w:rsid w:val="0018694F"/>
    <w:rsid w:val="00191929"/>
    <w:rsid w:val="001934D1"/>
    <w:rsid w:val="001A3D20"/>
    <w:rsid w:val="001A50B4"/>
    <w:rsid w:val="001A6421"/>
    <w:rsid w:val="001A7E26"/>
    <w:rsid w:val="001C3F42"/>
    <w:rsid w:val="001D0450"/>
    <w:rsid w:val="001D23BE"/>
    <w:rsid w:val="001D3344"/>
    <w:rsid w:val="001D5381"/>
    <w:rsid w:val="001D7702"/>
    <w:rsid w:val="001E0E5E"/>
    <w:rsid w:val="001E3132"/>
    <w:rsid w:val="001E447F"/>
    <w:rsid w:val="001E4666"/>
    <w:rsid w:val="001E482C"/>
    <w:rsid w:val="001F00D0"/>
    <w:rsid w:val="00201A7A"/>
    <w:rsid w:val="00202B1C"/>
    <w:rsid w:val="002043BC"/>
    <w:rsid w:val="00206594"/>
    <w:rsid w:val="002072D0"/>
    <w:rsid w:val="00215049"/>
    <w:rsid w:val="002266C7"/>
    <w:rsid w:val="00227EBE"/>
    <w:rsid w:val="00230C2B"/>
    <w:rsid w:val="002456C5"/>
    <w:rsid w:val="002525AC"/>
    <w:rsid w:val="00252BB7"/>
    <w:rsid w:val="00252C37"/>
    <w:rsid w:val="00254F1F"/>
    <w:rsid w:val="002575C0"/>
    <w:rsid w:val="002639E4"/>
    <w:rsid w:val="00263E46"/>
    <w:rsid w:val="0027276F"/>
    <w:rsid w:val="00274AD9"/>
    <w:rsid w:val="00275AB5"/>
    <w:rsid w:val="00276EDB"/>
    <w:rsid w:val="0027762A"/>
    <w:rsid w:val="00285F9B"/>
    <w:rsid w:val="00294358"/>
    <w:rsid w:val="00295A87"/>
    <w:rsid w:val="002A0302"/>
    <w:rsid w:val="002A3788"/>
    <w:rsid w:val="002A4EE1"/>
    <w:rsid w:val="002A60F2"/>
    <w:rsid w:val="002A61F2"/>
    <w:rsid w:val="002A70DB"/>
    <w:rsid w:val="002A77A3"/>
    <w:rsid w:val="002B01C9"/>
    <w:rsid w:val="002B6726"/>
    <w:rsid w:val="002B6822"/>
    <w:rsid w:val="002C10AD"/>
    <w:rsid w:val="002C40D5"/>
    <w:rsid w:val="002D4D54"/>
    <w:rsid w:val="002E1ED7"/>
    <w:rsid w:val="002E5896"/>
    <w:rsid w:val="002E646A"/>
    <w:rsid w:val="003219CF"/>
    <w:rsid w:val="003312C0"/>
    <w:rsid w:val="003327B8"/>
    <w:rsid w:val="00333F2B"/>
    <w:rsid w:val="00334EE5"/>
    <w:rsid w:val="0034174C"/>
    <w:rsid w:val="003462B6"/>
    <w:rsid w:val="00356F17"/>
    <w:rsid w:val="003612E0"/>
    <w:rsid w:val="00362359"/>
    <w:rsid w:val="00362ECF"/>
    <w:rsid w:val="003655E4"/>
    <w:rsid w:val="003711A5"/>
    <w:rsid w:val="00373C0E"/>
    <w:rsid w:val="00376774"/>
    <w:rsid w:val="0037693F"/>
    <w:rsid w:val="00380660"/>
    <w:rsid w:val="00381085"/>
    <w:rsid w:val="00385625"/>
    <w:rsid w:val="00386F39"/>
    <w:rsid w:val="0039239C"/>
    <w:rsid w:val="0039446C"/>
    <w:rsid w:val="003A6928"/>
    <w:rsid w:val="003A699B"/>
    <w:rsid w:val="003B3ED3"/>
    <w:rsid w:val="003B652C"/>
    <w:rsid w:val="003B6A19"/>
    <w:rsid w:val="003B7606"/>
    <w:rsid w:val="003D51C0"/>
    <w:rsid w:val="003E04E0"/>
    <w:rsid w:val="003E1891"/>
    <w:rsid w:val="003E1FF9"/>
    <w:rsid w:val="003E3EF0"/>
    <w:rsid w:val="003F214E"/>
    <w:rsid w:val="003F713A"/>
    <w:rsid w:val="003F76E2"/>
    <w:rsid w:val="003F7749"/>
    <w:rsid w:val="00402EC1"/>
    <w:rsid w:val="00404177"/>
    <w:rsid w:val="00404495"/>
    <w:rsid w:val="00405470"/>
    <w:rsid w:val="004173D4"/>
    <w:rsid w:val="00417B52"/>
    <w:rsid w:val="004312D9"/>
    <w:rsid w:val="00431A36"/>
    <w:rsid w:val="00432060"/>
    <w:rsid w:val="00432569"/>
    <w:rsid w:val="004358C1"/>
    <w:rsid w:val="00436B27"/>
    <w:rsid w:val="00452029"/>
    <w:rsid w:val="0045635A"/>
    <w:rsid w:val="004601ED"/>
    <w:rsid w:val="00462D45"/>
    <w:rsid w:val="004646A2"/>
    <w:rsid w:val="00464FAC"/>
    <w:rsid w:val="00465C19"/>
    <w:rsid w:val="00477FB5"/>
    <w:rsid w:val="0048053C"/>
    <w:rsid w:val="004811C2"/>
    <w:rsid w:val="004823FD"/>
    <w:rsid w:val="0048500F"/>
    <w:rsid w:val="004861F1"/>
    <w:rsid w:val="00487250"/>
    <w:rsid w:val="00491884"/>
    <w:rsid w:val="004A4DFB"/>
    <w:rsid w:val="004B42AE"/>
    <w:rsid w:val="004B5A09"/>
    <w:rsid w:val="004C132D"/>
    <w:rsid w:val="004C47B1"/>
    <w:rsid w:val="004C4D67"/>
    <w:rsid w:val="004C6D82"/>
    <w:rsid w:val="004D3BF5"/>
    <w:rsid w:val="004D57E5"/>
    <w:rsid w:val="004E1927"/>
    <w:rsid w:val="004E1A3B"/>
    <w:rsid w:val="004F1492"/>
    <w:rsid w:val="004F19CF"/>
    <w:rsid w:val="004F4A0A"/>
    <w:rsid w:val="004F5988"/>
    <w:rsid w:val="004F5C32"/>
    <w:rsid w:val="004F6358"/>
    <w:rsid w:val="00506A55"/>
    <w:rsid w:val="00520C78"/>
    <w:rsid w:val="00521474"/>
    <w:rsid w:val="00523462"/>
    <w:rsid w:val="005238BD"/>
    <w:rsid w:val="00523AAD"/>
    <w:rsid w:val="0053241C"/>
    <w:rsid w:val="005337E6"/>
    <w:rsid w:val="00540305"/>
    <w:rsid w:val="005403FD"/>
    <w:rsid w:val="00542D28"/>
    <w:rsid w:val="0054388C"/>
    <w:rsid w:val="00543F8A"/>
    <w:rsid w:val="005448A3"/>
    <w:rsid w:val="0055196D"/>
    <w:rsid w:val="0055344A"/>
    <w:rsid w:val="0056278F"/>
    <w:rsid w:val="00572E2A"/>
    <w:rsid w:val="005758C0"/>
    <w:rsid w:val="00577008"/>
    <w:rsid w:val="00582571"/>
    <w:rsid w:val="005843DC"/>
    <w:rsid w:val="00596D8E"/>
    <w:rsid w:val="005A1BB1"/>
    <w:rsid w:val="005A45B7"/>
    <w:rsid w:val="005A53DD"/>
    <w:rsid w:val="005A63D4"/>
    <w:rsid w:val="005B0744"/>
    <w:rsid w:val="005C0945"/>
    <w:rsid w:val="005C35B1"/>
    <w:rsid w:val="005D571B"/>
    <w:rsid w:val="005D6AB9"/>
    <w:rsid w:val="005E3444"/>
    <w:rsid w:val="005E5CFB"/>
    <w:rsid w:val="005E74B3"/>
    <w:rsid w:val="005F3B25"/>
    <w:rsid w:val="00600A9A"/>
    <w:rsid w:val="00604311"/>
    <w:rsid w:val="0060502F"/>
    <w:rsid w:val="006051E3"/>
    <w:rsid w:val="00606D99"/>
    <w:rsid w:val="0061381F"/>
    <w:rsid w:val="00613FFE"/>
    <w:rsid w:val="00614300"/>
    <w:rsid w:val="0061558F"/>
    <w:rsid w:val="00616C17"/>
    <w:rsid w:val="00621A39"/>
    <w:rsid w:val="0062223C"/>
    <w:rsid w:val="006357B2"/>
    <w:rsid w:val="00637162"/>
    <w:rsid w:val="00643BBD"/>
    <w:rsid w:val="00655504"/>
    <w:rsid w:val="0065768A"/>
    <w:rsid w:val="006634DE"/>
    <w:rsid w:val="00664A98"/>
    <w:rsid w:val="006730A1"/>
    <w:rsid w:val="00675932"/>
    <w:rsid w:val="00675DBB"/>
    <w:rsid w:val="006767E8"/>
    <w:rsid w:val="0067727E"/>
    <w:rsid w:val="006849EA"/>
    <w:rsid w:val="00684CEF"/>
    <w:rsid w:val="006962D1"/>
    <w:rsid w:val="006A4291"/>
    <w:rsid w:val="006A5526"/>
    <w:rsid w:val="006B1B53"/>
    <w:rsid w:val="006B616A"/>
    <w:rsid w:val="006B6E38"/>
    <w:rsid w:val="006C00AD"/>
    <w:rsid w:val="006C3F31"/>
    <w:rsid w:val="006D4366"/>
    <w:rsid w:val="006D5079"/>
    <w:rsid w:val="006D7A54"/>
    <w:rsid w:val="006E017B"/>
    <w:rsid w:val="006F27AE"/>
    <w:rsid w:val="006F2856"/>
    <w:rsid w:val="00700C56"/>
    <w:rsid w:val="00701622"/>
    <w:rsid w:val="00701706"/>
    <w:rsid w:val="00712611"/>
    <w:rsid w:val="00713AF6"/>
    <w:rsid w:val="00714F05"/>
    <w:rsid w:val="00725498"/>
    <w:rsid w:val="007261F7"/>
    <w:rsid w:val="00727BDA"/>
    <w:rsid w:val="0073326C"/>
    <w:rsid w:val="00734A71"/>
    <w:rsid w:val="0073612B"/>
    <w:rsid w:val="00737BBA"/>
    <w:rsid w:val="00743B5F"/>
    <w:rsid w:val="00746068"/>
    <w:rsid w:val="007477A1"/>
    <w:rsid w:val="007514B4"/>
    <w:rsid w:val="007712A1"/>
    <w:rsid w:val="00774A36"/>
    <w:rsid w:val="00776C12"/>
    <w:rsid w:val="00783055"/>
    <w:rsid w:val="007947D5"/>
    <w:rsid w:val="00795520"/>
    <w:rsid w:val="007A23BF"/>
    <w:rsid w:val="007A283B"/>
    <w:rsid w:val="007A34A8"/>
    <w:rsid w:val="007B08A4"/>
    <w:rsid w:val="007B35D7"/>
    <w:rsid w:val="007C281C"/>
    <w:rsid w:val="007C6432"/>
    <w:rsid w:val="007E0CD7"/>
    <w:rsid w:val="007E0F0F"/>
    <w:rsid w:val="007E35B2"/>
    <w:rsid w:val="007E579D"/>
    <w:rsid w:val="007E5A8D"/>
    <w:rsid w:val="007F0A23"/>
    <w:rsid w:val="007F2A47"/>
    <w:rsid w:val="007F4AC0"/>
    <w:rsid w:val="0080483E"/>
    <w:rsid w:val="008055F5"/>
    <w:rsid w:val="008065A8"/>
    <w:rsid w:val="008118A0"/>
    <w:rsid w:val="0081431E"/>
    <w:rsid w:val="00823197"/>
    <w:rsid w:val="008255F6"/>
    <w:rsid w:val="00831208"/>
    <w:rsid w:val="00842037"/>
    <w:rsid w:val="00843D90"/>
    <w:rsid w:val="008525EC"/>
    <w:rsid w:val="00853005"/>
    <w:rsid w:val="0085388F"/>
    <w:rsid w:val="00854126"/>
    <w:rsid w:val="008566E6"/>
    <w:rsid w:val="00860E5E"/>
    <w:rsid w:val="00864BBF"/>
    <w:rsid w:val="0086524B"/>
    <w:rsid w:val="00865FBB"/>
    <w:rsid w:val="00867235"/>
    <w:rsid w:val="00871A52"/>
    <w:rsid w:val="0087393F"/>
    <w:rsid w:val="00874366"/>
    <w:rsid w:val="00881B53"/>
    <w:rsid w:val="008820AC"/>
    <w:rsid w:val="0088292E"/>
    <w:rsid w:val="00884746"/>
    <w:rsid w:val="0089404E"/>
    <w:rsid w:val="00897963"/>
    <w:rsid w:val="008B0D77"/>
    <w:rsid w:val="008B7CDE"/>
    <w:rsid w:val="008C0DEE"/>
    <w:rsid w:val="008C2B08"/>
    <w:rsid w:val="008C695D"/>
    <w:rsid w:val="008D2EDE"/>
    <w:rsid w:val="008D2FE6"/>
    <w:rsid w:val="008D5331"/>
    <w:rsid w:val="008D6529"/>
    <w:rsid w:val="008D7F2C"/>
    <w:rsid w:val="008E32E9"/>
    <w:rsid w:val="008E3D28"/>
    <w:rsid w:val="008E5C63"/>
    <w:rsid w:val="008F2874"/>
    <w:rsid w:val="008F3288"/>
    <w:rsid w:val="008F349C"/>
    <w:rsid w:val="008F3CA1"/>
    <w:rsid w:val="008F4288"/>
    <w:rsid w:val="008F54CC"/>
    <w:rsid w:val="009026EF"/>
    <w:rsid w:val="00904C06"/>
    <w:rsid w:val="009055B8"/>
    <w:rsid w:val="00910758"/>
    <w:rsid w:val="00911740"/>
    <w:rsid w:val="00913A0D"/>
    <w:rsid w:val="00916226"/>
    <w:rsid w:val="009179F9"/>
    <w:rsid w:val="00931DCF"/>
    <w:rsid w:val="00932CE8"/>
    <w:rsid w:val="009400F8"/>
    <w:rsid w:val="00944225"/>
    <w:rsid w:val="0095221C"/>
    <w:rsid w:val="009547EE"/>
    <w:rsid w:val="00963A4E"/>
    <w:rsid w:val="00963AD6"/>
    <w:rsid w:val="00970320"/>
    <w:rsid w:val="009720F5"/>
    <w:rsid w:val="009760DB"/>
    <w:rsid w:val="00976D3F"/>
    <w:rsid w:val="00976F84"/>
    <w:rsid w:val="009868E0"/>
    <w:rsid w:val="00987ECF"/>
    <w:rsid w:val="00993B05"/>
    <w:rsid w:val="00997483"/>
    <w:rsid w:val="009A03AF"/>
    <w:rsid w:val="009A15B4"/>
    <w:rsid w:val="009B1E66"/>
    <w:rsid w:val="009B5700"/>
    <w:rsid w:val="009C16FA"/>
    <w:rsid w:val="009D1FB0"/>
    <w:rsid w:val="009D2CFA"/>
    <w:rsid w:val="009D6DF7"/>
    <w:rsid w:val="009E58B9"/>
    <w:rsid w:val="009E5F4A"/>
    <w:rsid w:val="009E79E3"/>
    <w:rsid w:val="009F003A"/>
    <w:rsid w:val="009F0E34"/>
    <w:rsid w:val="00A0227A"/>
    <w:rsid w:val="00A02A99"/>
    <w:rsid w:val="00A0694A"/>
    <w:rsid w:val="00A07272"/>
    <w:rsid w:val="00A13C03"/>
    <w:rsid w:val="00A15D5B"/>
    <w:rsid w:val="00A20679"/>
    <w:rsid w:val="00A42AE6"/>
    <w:rsid w:val="00A44601"/>
    <w:rsid w:val="00A56487"/>
    <w:rsid w:val="00A57CC7"/>
    <w:rsid w:val="00A602FB"/>
    <w:rsid w:val="00A6076C"/>
    <w:rsid w:val="00A711BB"/>
    <w:rsid w:val="00A75E02"/>
    <w:rsid w:val="00A77B36"/>
    <w:rsid w:val="00A80E70"/>
    <w:rsid w:val="00A926A2"/>
    <w:rsid w:val="00AA0BCB"/>
    <w:rsid w:val="00AA0DF1"/>
    <w:rsid w:val="00AA37CC"/>
    <w:rsid w:val="00AA78E0"/>
    <w:rsid w:val="00AA7DBF"/>
    <w:rsid w:val="00AC572F"/>
    <w:rsid w:val="00AD11CC"/>
    <w:rsid w:val="00AD2181"/>
    <w:rsid w:val="00AD5384"/>
    <w:rsid w:val="00AD785B"/>
    <w:rsid w:val="00AF13E5"/>
    <w:rsid w:val="00AF2AAF"/>
    <w:rsid w:val="00B01935"/>
    <w:rsid w:val="00B033DD"/>
    <w:rsid w:val="00B049C1"/>
    <w:rsid w:val="00B06F27"/>
    <w:rsid w:val="00B1057E"/>
    <w:rsid w:val="00B12AC9"/>
    <w:rsid w:val="00B13D9E"/>
    <w:rsid w:val="00B150ED"/>
    <w:rsid w:val="00B20B26"/>
    <w:rsid w:val="00B2379C"/>
    <w:rsid w:val="00B2388F"/>
    <w:rsid w:val="00B24793"/>
    <w:rsid w:val="00B31FB0"/>
    <w:rsid w:val="00B43FE3"/>
    <w:rsid w:val="00B56070"/>
    <w:rsid w:val="00B731B1"/>
    <w:rsid w:val="00B802B4"/>
    <w:rsid w:val="00B81395"/>
    <w:rsid w:val="00B85FA7"/>
    <w:rsid w:val="00B9249C"/>
    <w:rsid w:val="00B92DC3"/>
    <w:rsid w:val="00B9462E"/>
    <w:rsid w:val="00B95265"/>
    <w:rsid w:val="00BA6493"/>
    <w:rsid w:val="00BA6AC3"/>
    <w:rsid w:val="00BA70F2"/>
    <w:rsid w:val="00BB62D9"/>
    <w:rsid w:val="00BC24D8"/>
    <w:rsid w:val="00BC2F52"/>
    <w:rsid w:val="00BC3240"/>
    <w:rsid w:val="00BC7A0B"/>
    <w:rsid w:val="00BD2C37"/>
    <w:rsid w:val="00BD5987"/>
    <w:rsid w:val="00BE1A58"/>
    <w:rsid w:val="00BE1E93"/>
    <w:rsid w:val="00BF3BE7"/>
    <w:rsid w:val="00C049AE"/>
    <w:rsid w:val="00C07CAB"/>
    <w:rsid w:val="00C11FB1"/>
    <w:rsid w:val="00C1507B"/>
    <w:rsid w:val="00C16EEE"/>
    <w:rsid w:val="00C24C9B"/>
    <w:rsid w:val="00C266E7"/>
    <w:rsid w:val="00C32E98"/>
    <w:rsid w:val="00C35481"/>
    <w:rsid w:val="00C36E61"/>
    <w:rsid w:val="00C42C4C"/>
    <w:rsid w:val="00C46C56"/>
    <w:rsid w:val="00C51BAC"/>
    <w:rsid w:val="00C5412D"/>
    <w:rsid w:val="00C60393"/>
    <w:rsid w:val="00C653B0"/>
    <w:rsid w:val="00C727C4"/>
    <w:rsid w:val="00C839F2"/>
    <w:rsid w:val="00C92171"/>
    <w:rsid w:val="00C9479B"/>
    <w:rsid w:val="00C94D9A"/>
    <w:rsid w:val="00C94F99"/>
    <w:rsid w:val="00C96CA8"/>
    <w:rsid w:val="00CA20EB"/>
    <w:rsid w:val="00CC169F"/>
    <w:rsid w:val="00CC2ABE"/>
    <w:rsid w:val="00CC2FEE"/>
    <w:rsid w:val="00CC58E6"/>
    <w:rsid w:val="00CC73C2"/>
    <w:rsid w:val="00CD4390"/>
    <w:rsid w:val="00CD6190"/>
    <w:rsid w:val="00CE3183"/>
    <w:rsid w:val="00CE35C5"/>
    <w:rsid w:val="00CE78A0"/>
    <w:rsid w:val="00CF2665"/>
    <w:rsid w:val="00CF2CEA"/>
    <w:rsid w:val="00CF37AB"/>
    <w:rsid w:val="00CF61CF"/>
    <w:rsid w:val="00D00C4E"/>
    <w:rsid w:val="00D0342B"/>
    <w:rsid w:val="00D06D1E"/>
    <w:rsid w:val="00D12E73"/>
    <w:rsid w:val="00D157C2"/>
    <w:rsid w:val="00D15F15"/>
    <w:rsid w:val="00D17417"/>
    <w:rsid w:val="00D2444E"/>
    <w:rsid w:val="00D2485D"/>
    <w:rsid w:val="00D2487B"/>
    <w:rsid w:val="00D25F80"/>
    <w:rsid w:val="00D26A8E"/>
    <w:rsid w:val="00D31BCB"/>
    <w:rsid w:val="00D35C2E"/>
    <w:rsid w:val="00D37569"/>
    <w:rsid w:val="00D404CB"/>
    <w:rsid w:val="00D41EC2"/>
    <w:rsid w:val="00D44D57"/>
    <w:rsid w:val="00D45683"/>
    <w:rsid w:val="00D51CE6"/>
    <w:rsid w:val="00D6189F"/>
    <w:rsid w:val="00D626BD"/>
    <w:rsid w:val="00D62F63"/>
    <w:rsid w:val="00D66505"/>
    <w:rsid w:val="00D66708"/>
    <w:rsid w:val="00D72501"/>
    <w:rsid w:val="00D727BF"/>
    <w:rsid w:val="00D7288F"/>
    <w:rsid w:val="00D72979"/>
    <w:rsid w:val="00D819E7"/>
    <w:rsid w:val="00D86481"/>
    <w:rsid w:val="00D873DD"/>
    <w:rsid w:val="00D92FC8"/>
    <w:rsid w:val="00D938ED"/>
    <w:rsid w:val="00D96602"/>
    <w:rsid w:val="00D96675"/>
    <w:rsid w:val="00DA1A43"/>
    <w:rsid w:val="00DA26EA"/>
    <w:rsid w:val="00DA7E50"/>
    <w:rsid w:val="00DC012F"/>
    <w:rsid w:val="00DC02B4"/>
    <w:rsid w:val="00DC0712"/>
    <w:rsid w:val="00DC2BD5"/>
    <w:rsid w:val="00DD079F"/>
    <w:rsid w:val="00DD0B0D"/>
    <w:rsid w:val="00DD21A1"/>
    <w:rsid w:val="00DD32F1"/>
    <w:rsid w:val="00DD5863"/>
    <w:rsid w:val="00DD77CB"/>
    <w:rsid w:val="00DE27E3"/>
    <w:rsid w:val="00DE33FC"/>
    <w:rsid w:val="00DF5687"/>
    <w:rsid w:val="00DF5BD3"/>
    <w:rsid w:val="00E01541"/>
    <w:rsid w:val="00E04C84"/>
    <w:rsid w:val="00E110D2"/>
    <w:rsid w:val="00E11811"/>
    <w:rsid w:val="00E11D18"/>
    <w:rsid w:val="00E12156"/>
    <w:rsid w:val="00E20D3F"/>
    <w:rsid w:val="00E20DDD"/>
    <w:rsid w:val="00E21317"/>
    <w:rsid w:val="00E21F91"/>
    <w:rsid w:val="00E26705"/>
    <w:rsid w:val="00E2789E"/>
    <w:rsid w:val="00E314CC"/>
    <w:rsid w:val="00E32C5E"/>
    <w:rsid w:val="00E331D5"/>
    <w:rsid w:val="00E414BD"/>
    <w:rsid w:val="00E41DD3"/>
    <w:rsid w:val="00E422B6"/>
    <w:rsid w:val="00E43918"/>
    <w:rsid w:val="00E5270B"/>
    <w:rsid w:val="00E56342"/>
    <w:rsid w:val="00E60591"/>
    <w:rsid w:val="00E70588"/>
    <w:rsid w:val="00E92CB5"/>
    <w:rsid w:val="00E9432E"/>
    <w:rsid w:val="00E94E75"/>
    <w:rsid w:val="00EA03BA"/>
    <w:rsid w:val="00EA4229"/>
    <w:rsid w:val="00EB0B0F"/>
    <w:rsid w:val="00EB0CEA"/>
    <w:rsid w:val="00EB5C79"/>
    <w:rsid w:val="00EC3371"/>
    <w:rsid w:val="00EC6AF4"/>
    <w:rsid w:val="00ED020C"/>
    <w:rsid w:val="00ED2514"/>
    <w:rsid w:val="00ED4B65"/>
    <w:rsid w:val="00ED60A0"/>
    <w:rsid w:val="00ED72DD"/>
    <w:rsid w:val="00EE1CD2"/>
    <w:rsid w:val="00EE28C9"/>
    <w:rsid w:val="00EE4562"/>
    <w:rsid w:val="00F10FA9"/>
    <w:rsid w:val="00F134DB"/>
    <w:rsid w:val="00F13595"/>
    <w:rsid w:val="00F16B8A"/>
    <w:rsid w:val="00F17143"/>
    <w:rsid w:val="00F24EBF"/>
    <w:rsid w:val="00F27963"/>
    <w:rsid w:val="00F32930"/>
    <w:rsid w:val="00F32AE6"/>
    <w:rsid w:val="00F33DB9"/>
    <w:rsid w:val="00F37DFC"/>
    <w:rsid w:val="00F51DC7"/>
    <w:rsid w:val="00F61636"/>
    <w:rsid w:val="00F653E9"/>
    <w:rsid w:val="00F67521"/>
    <w:rsid w:val="00F67D01"/>
    <w:rsid w:val="00F74C17"/>
    <w:rsid w:val="00F76326"/>
    <w:rsid w:val="00F816C5"/>
    <w:rsid w:val="00F923E4"/>
    <w:rsid w:val="00F9401F"/>
    <w:rsid w:val="00F94E47"/>
    <w:rsid w:val="00F95B35"/>
    <w:rsid w:val="00F95E95"/>
    <w:rsid w:val="00FA06CE"/>
    <w:rsid w:val="00FA2EB2"/>
    <w:rsid w:val="00FA78B3"/>
    <w:rsid w:val="00FB0FCE"/>
    <w:rsid w:val="00FB1310"/>
    <w:rsid w:val="00FB1CCA"/>
    <w:rsid w:val="00FB3BEC"/>
    <w:rsid w:val="00FC6693"/>
    <w:rsid w:val="00FD57C3"/>
    <w:rsid w:val="00FD749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6D8063A"/>
  <w14:defaultImageDpi w14:val="0"/>
  <w15:docId w15:val="{50495EDD-8AEA-44A2-BA4A-0C602656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18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qFormat/>
    <w:rsid w:val="00B24793"/>
    <w:pPr>
      <w:keepNext/>
      <w:autoSpaceDE/>
      <w:autoSpaceDN/>
      <w:spacing w:before="240" w:after="240"/>
      <w:ind w:firstLine="567"/>
      <w:jc w:val="both"/>
      <w:outlineLvl w:val="1"/>
    </w:pPr>
    <w:rPr>
      <w:rFonts w:cs="Arial"/>
      <w:b/>
      <w:iCs/>
      <w:sz w:val="24"/>
      <w:szCs w:val="28"/>
    </w:rPr>
  </w:style>
  <w:style w:type="paragraph" w:styleId="4">
    <w:name w:val="heading 4"/>
    <w:basedOn w:val="a"/>
    <w:link w:val="40"/>
    <w:qFormat/>
    <w:rsid w:val="00B24793"/>
    <w:pPr>
      <w:keepNext/>
      <w:suppressAutoHyphens/>
      <w:autoSpaceDE/>
      <w:autoSpaceDN/>
      <w:jc w:val="center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4793"/>
    <w:rPr>
      <w:rFonts w:cs="Arial"/>
      <w:b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B24793"/>
    <w:rPr>
      <w:b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6050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B802B4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166C0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247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B247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TableParagraph">
    <w:name w:val="Table Paragraph"/>
    <w:basedOn w:val="a"/>
    <w:uiPriority w:val="1"/>
    <w:qFormat/>
    <w:rsid w:val="00B24793"/>
    <w:pPr>
      <w:widowControl w:val="0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f0"/>
    <w:uiPriority w:val="99"/>
    <w:rsid w:val="00B24793"/>
    <w:rPr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B24793"/>
    <w:pPr>
      <w:shd w:val="clear" w:color="auto" w:fill="FFFFFF"/>
      <w:autoSpaceDE/>
      <w:autoSpaceDN/>
      <w:spacing w:line="240" w:lineRule="atLeast"/>
      <w:jc w:val="center"/>
    </w:pPr>
    <w:rPr>
      <w:sz w:val="23"/>
      <w:szCs w:val="23"/>
    </w:rPr>
  </w:style>
  <w:style w:type="character" w:customStyle="1" w:styleId="af1">
    <w:name w:val="Основной текст Знак"/>
    <w:basedOn w:val="a0"/>
    <w:uiPriority w:val="99"/>
    <w:semiHidden/>
    <w:rsid w:val="00B24793"/>
    <w:rPr>
      <w:sz w:val="20"/>
      <w:szCs w:val="20"/>
    </w:rPr>
  </w:style>
  <w:style w:type="paragraph" w:styleId="af2">
    <w:name w:val="No Spacing"/>
    <w:uiPriority w:val="1"/>
    <w:qFormat/>
    <w:rsid w:val="00B24793"/>
    <w:pPr>
      <w:spacing w:after="0" w:line="240" w:lineRule="auto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B24793"/>
    <w:pPr>
      <w:suppressAutoHyphens/>
      <w:autoSpaceDE/>
      <w:autoSpaceDN/>
      <w:ind w:left="720"/>
      <w:contextualSpacing/>
    </w:pPr>
    <w:rPr>
      <w:sz w:val="24"/>
      <w:szCs w:val="24"/>
    </w:rPr>
  </w:style>
  <w:style w:type="character" w:styleId="af4">
    <w:name w:val="Emphasis"/>
    <w:basedOn w:val="a0"/>
    <w:uiPriority w:val="99"/>
    <w:qFormat/>
    <w:rsid w:val="00B24793"/>
    <w:rPr>
      <w:i/>
      <w:iCs/>
    </w:rPr>
  </w:style>
  <w:style w:type="paragraph" w:customStyle="1" w:styleId="ConsPlusCell">
    <w:name w:val="ConsPlusCell"/>
    <w:rsid w:val="00B24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f5">
    <w:name w:val="Normal (Web)"/>
    <w:basedOn w:val="a"/>
    <w:uiPriority w:val="99"/>
    <w:unhideWhenUsed/>
    <w:rsid w:val="00B2479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a0"/>
    <w:rsid w:val="00B24793"/>
  </w:style>
  <w:style w:type="character" w:styleId="af6">
    <w:name w:val="Hyperlink"/>
    <w:basedOn w:val="a0"/>
    <w:uiPriority w:val="99"/>
    <w:unhideWhenUsed/>
    <w:rsid w:val="00B24793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B24793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4793"/>
    <w:rPr>
      <w:color w:val="605E5C"/>
      <w:shd w:val="clear" w:color="auto" w:fill="E1DFDD"/>
    </w:rPr>
  </w:style>
  <w:style w:type="character" w:customStyle="1" w:styleId="BodyTextChar1">
    <w:name w:val="Body Text Char1"/>
    <w:basedOn w:val="a0"/>
    <w:uiPriority w:val="99"/>
    <w:semiHidden/>
    <w:rsid w:val="00C266E7"/>
    <w:rPr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175DA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5DAF"/>
  </w:style>
  <w:style w:type="character" w:customStyle="1" w:styleId="afa">
    <w:name w:val="Текст примечания Знак"/>
    <w:basedOn w:val="a0"/>
    <w:link w:val="af9"/>
    <w:uiPriority w:val="99"/>
    <w:semiHidden/>
    <w:rsid w:val="00175DAF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5DA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5DAF"/>
    <w:rPr>
      <w:b/>
      <w:bCs/>
      <w:sz w:val="20"/>
      <w:szCs w:val="20"/>
    </w:rPr>
  </w:style>
  <w:style w:type="character" w:customStyle="1" w:styleId="layout">
    <w:name w:val="layout"/>
    <w:basedOn w:val="a0"/>
    <w:rsid w:val="005A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spbgmu.ru/sveden/ov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spb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43</Pages>
  <Words>12721</Words>
  <Characters>89814</Characters>
  <Application>Microsoft Office Word</Application>
  <DocSecurity>0</DocSecurity>
  <Lines>748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Sergei Ageev</cp:lastModifiedBy>
  <cp:revision>488</cp:revision>
  <cp:lastPrinted>2022-12-05T10:46:00Z</cp:lastPrinted>
  <dcterms:created xsi:type="dcterms:W3CDTF">2023-03-27T21:26:00Z</dcterms:created>
  <dcterms:modified xsi:type="dcterms:W3CDTF">2023-04-02T18:17:00Z</dcterms:modified>
</cp:coreProperties>
</file>