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СТОМАТОЛОГИЧЕСКИЙ ФАКУЛЬТЕТ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семестр</w:t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63"/>
        <w:gridCol w:w="1808"/>
        <w:tblGridChange w:id="0">
          <w:tblGrid>
            <w:gridCol w:w="7763"/>
            <w:gridCol w:w="180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История России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Иностранный язык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Физика, математика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Медицинская информатика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Анатомия человека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Введение в стоматологию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История медицины, экономика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Молекулярная биология клетки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Рентгеноанатомия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Психология, педагогика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Латинский язык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Элективные курсы по физической культуре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Ознакомительная практика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Научно-исследовательская работа (получение первичных навыков научно-исследовательской работы)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Политология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Коронавирусная инфекция COVID-19, вопросы профилактики и защиты медицинского персонала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 семестр</w:t>
      </w:r>
    </w:p>
    <w:tbl>
      <w:tblPr>
        <w:tblStyle w:val="Table2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63"/>
        <w:gridCol w:w="1808"/>
        <w:tblGridChange w:id="0">
          <w:tblGrid>
            <w:gridCol w:w="7763"/>
            <w:gridCol w:w="180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Философия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Биологическая химия, биохимия полости рта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Анатомия головы и шеи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Гистология, эмбриология, цитология, гистология полости рта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Нормальная физиология, физиология челюстно-лицевой области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Микробиология, вирусология, микробиология полости рта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Иммунология, клиническая иммунология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Патологическая анатомия, патологическая анатомия головы и шеи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Физическая культура и спорт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Пропедевтика стоматологических заболеваний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Материаловедение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Местное обезболивание и анестезиология в стоматологии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Элективные курсы по физической культуре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Биохимия питания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Биохимия физических нагрузок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Современный подход к восстановлению коронковой части зуба терапевтическими и ортопедическими методами и особенности обезболивания при различных клинических ситуациях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семестр</w:t>
      </w:r>
    </w:p>
    <w:tbl>
      <w:tblPr>
        <w:tblStyle w:val="Table3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63"/>
        <w:gridCol w:w="1808"/>
        <w:tblGridChange w:id="0">
          <w:tblGrid>
            <w:gridCol w:w="7763"/>
            <w:gridCol w:w="180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Фармакология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Патофизиология, патофизиология головы и шеи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Внутренние болезни. Клиническая фармакология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Общая хирургия, Хирургические болезни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Ортопедическая стоматология (факультетский курс)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Профилактика и коммунальная стоматология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Терапевтическая стоматология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Хирургия полости рта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Элективные курсы по физической культуре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 семестр</w:t>
      </w:r>
    </w:p>
    <w:tbl>
      <w:tblPr>
        <w:tblStyle w:val="Table4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63"/>
        <w:gridCol w:w="1808"/>
        <w:tblGridChange w:id="0">
          <w:tblGrid>
            <w:gridCol w:w="7763"/>
            <w:gridCol w:w="180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Общая хирургия, Хирургические болезни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Лучевая диагностика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Дерматовенерология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Ортопедическая стоматология (факультетский курс)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Челюстно-лицевая хирургия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Детская челюстно-лицевая хирургия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Терапевтическая стоматология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Хирургия полости рта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Детская стоматология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Медицинская генетика в стоматологии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 семестр</w:t>
      </w:r>
    </w:p>
    <w:tbl>
      <w:tblPr>
        <w:tblStyle w:val="Table5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63"/>
        <w:gridCol w:w="1808"/>
        <w:tblGridChange w:id="0">
          <w:tblGrid>
            <w:gridCol w:w="7763"/>
            <w:gridCol w:w="180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Медицина катастроф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Ортодонтия и детское протезирование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Челюстно-лицевая хирургия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Детская челюстно-лицевая хирургия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Ортопедическая стоматология (госпитальный курс)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Терапевтическая стоматология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Детская стоматология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Экзамен</w:t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523.8976377952763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345B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1309A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3MjxLZEnDjaBfMjUn35Z2FVJA==">CgMxLjA4AHIhMUhVcmFtZXh5N2NFVG5pZkliOTV2NVJIMlFYandacTJv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2022-12-22T10:37:00Z</dcterms:created>
  <dc:creator>kaforgzdrav</dc:creator>
</cp:coreProperties>
</file>